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C4F5D9" w14:textId="77777777" w:rsidR="003257B2" w:rsidRPr="00FB32D6" w:rsidRDefault="003257B2"/>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257B2" w14:paraId="5C54EF97" w14:textId="77777777">
        <w:tc>
          <w:tcPr>
            <w:tcW w:w="9360" w:type="dxa"/>
            <w:shd w:val="clear" w:color="auto" w:fill="auto"/>
            <w:tcMar>
              <w:top w:w="100" w:type="dxa"/>
              <w:left w:w="100" w:type="dxa"/>
              <w:bottom w:w="100" w:type="dxa"/>
              <w:right w:w="100" w:type="dxa"/>
            </w:tcMar>
          </w:tcPr>
          <w:sdt>
            <w:sdtPr>
              <w:tag w:val="goog_rdk_0"/>
              <w:id w:val="820852762"/>
              <w:lock w:val="contentLocked"/>
            </w:sdtPr>
            <w:sdtContent>
              <w:p w14:paraId="4C1853D5" w14:textId="77777777" w:rsidR="003257B2" w:rsidRDefault="00000000">
                <w:pPr>
                  <w:rPr>
                    <w:highlight w:val="yellow"/>
                  </w:rPr>
                </w:pPr>
                <w:r>
                  <w:rPr>
                    <w:highlight w:val="yellow"/>
                  </w:rPr>
                  <w:t xml:space="preserve">Гэты файл можна выкарыстоўваць як </w:t>
                </w:r>
                <w:r>
                  <w:rPr>
                    <w:b/>
                    <w:highlight w:val="yellow"/>
                  </w:rPr>
                  <w:t>чарнавік</w:t>
                </w:r>
                <w:r>
                  <w:rPr>
                    <w:highlight w:val="yellow"/>
                  </w:rPr>
                  <w:t xml:space="preserve">. Падаць заяўку магчыма толькі праз старонку электроннай грантавай </w:t>
                </w:r>
                <w:hyperlink r:id="rId8" w:anchor="/login">
                  <w:r w:rsidR="003257B2">
                    <w:rPr>
                      <w:color w:val="1155CC"/>
                      <w:highlight w:val="yellow"/>
                      <w:u w:val="single"/>
                    </w:rPr>
                    <w:t>сістэмы</w:t>
                  </w:r>
                </w:hyperlink>
                <w:r>
                  <w:rPr>
                    <w:i/>
                    <w:highlight w:val="yellow"/>
                  </w:rPr>
                  <w:t xml:space="preserve">. </w:t>
                </w:r>
                <w:r>
                  <w:rPr>
                    <w:highlight w:val="yellow"/>
                  </w:rPr>
                  <w:t>Пытанні ў сістэме будуць адпавядаць пытанням у гэтым файле.</w:t>
                </w:r>
              </w:p>
            </w:sdtContent>
          </w:sdt>
        </w:tc>
      </w:tr>
    </w:tbl>
    <w:p w14:paraId="41784C32" w14:textId="77777777" w:rsidR="003257B2" w:rsidRDefault="003257B2">
      <w:pPr>
        <w:rPr>
          <w:sz w:val="32"/>
          <w:szCs w:val="32"/>
        </w:rPr>
      </w:pPr>
    </w:p>
    <w:p w14:paraId="3F0FF9EC" w14:textId="77777777" w:rsidR="00664E35" w:rsidRDefault="00664E35">
      <w:pPr>
        <w:pStyle w:val="Heading1"/>
        <w:keepNext w:val="0"/>
        <w:keepLines w:val="0"/>
        <w:spacing w:before="280"/>
        <w:rPr>
          <w:sz w:val="26"/>
          <w:szCs w:val="26"/>
        </w:rPr>
      </w:pPr>
      <w:bookmarkStart w:id="0" w:name="_heading=h.o0ctvg4e2fbs" w:colFirst="0" w:colLast="0"/>
      <w:bookmarkStart w:id="1" w:name="_heading=h.dekldumd0b39" w:colFirst="0" w:colLast="0"/>
      <w:bookmarkEnd w:id="0"/>
      <w:bookmarkEnd w:id="1"/>
      <w:r w:rsidRPr="00024134">
        <w:rPr>
          <w:b/>
          <w:bCs/>
          <w:sz w:val="32"/>
          <w:szCs w:val="32"/>
        </w:rPr>
        <w:t xml:space="preserve">Заяўка на колa праектаў ArtPower Belarus / </w:t>
      </w:r>
      <w:r w:rsidRPr="00024134">
        <w:rPr>
          <w:b/>
          <w:bCs/>
          <w:i/>
          <w:iCs/>
          <w:sz w:val="32"/>
          <w:szCs w:val="32"/>
        </w:rPr>
        <w:t>Application for the call for proposals ArtPower Belarus</w:t>
      </w:r>
      <w:r>
        <w:rPr>
          <w:sz w:val="26"/>
          <w:szCs w:val="26"/>
        </w:rPr>
        <w:t xml:space="preserve"> </w:t>
      </w:r>
    </w:p>
    <w:p w14:paraId="62F3B1D1" w14:textId="77777777" w:rsidR="003257B2" w:rsidRDefault="00000000">
      <w:pPr>
        <w:pStyle w:val="Heading1"/>
        <w:keepNext w:val="0"/>
        <w:keepLines w:val="0"/>
        <w:spacing w:before="280"/>
        <w:rPr>
          <w:i/>
          <w:iCs/>
          <w:sz w:val="26"/>
          <w:szCs w:val="26"/>
        </w:rPr>
      </w:pPr>
      <w:r w:rsidRPr="00664E35">
        <w:rPr>
          <w:i/>
          <w:iCs/>
          <w:sz w:val="26"/>
          <w:szCs w:val="26"/>
        </w:rPr>
        <w:t>Трэк 2 Гранты на крэатыўныя праекты / Track 2 Creative project grants </w:t>
      </w:r>
    </w:p>
    <w:p w14:paraId="39F98C06" w14:textId="77777777" w:rsidR="00664E35" w:rsidRPr="00664E35" w:rsidRDefault="00664E35" w:rsidP="00664E35">
      <w:pPr>
        <w:pStyle w:val="LO-normal"/>
      </w:pPr>
    </w:p>
    <w:p w14:paraId="357D87A4" w14:textId="77777777" w:rsidR="003257B2" w:rsidRPr="007861E9" w:rsidRDefault="00000000" w:rsidP="00664E35">
      <w:pPr>
        <w:pStyle w:val="Heading1"/>
        <w:keepNext w:val="0"/>
        <w:keepLines w:val="0"/>
        <w:spacing w:before="280"/>
        <w:rPr>
          <w:i/>
          <w:iCs/>
        </w:rPr>
      </w:pPr>
      <w:r>
        <w:rPr>
          <w:b/>
          <w:sz w:val="26"/>
          <w:szCs w:val="26"/>
        </w:rPr>
        <w:t xml:space="preserve">1. Агульная інфармацыя пра заяўніка / </w:t>
      </w:r>
      <w:r w:rsidRPr="007861E9">
        <w:rPr>
          <w:b/>
          <w:i/>
          <w:iCs/>
          <w:sz w:val="26"/>
          <w:szCs w:val="26"/>
        </w:rPr>
        <w:t xml:space="preserve">General information about the applicant </w:t>
      </w:r>
    </w:p>
    <w:tbl>
      <w:tblPr>
        <w:tblStyle w:val="ae"/>
        <w:tblW w:w="9360" w:type="dxa"/>
        <w:tblLayout w:type="fixed"/>
        <w:tblLook w:val="0600" w:firstRow="0" w:lastRow="0" w:firstColumn="0" w:lastColumn="0" w:noHBand="1" w:noVBand="1"/>
      </w:tblPr>
      <w:tblGrid>
        <w:gridCol w:w="4695"/>
        <w:gridCol w:w="4665"/>
      </w:tblGrid>
      <w:tr w:rsidR="003257B2" w14:paraId="45E1DD6A"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2BC960AB"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Тып заяўніка / Type of the applicant</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678E3B8A" w14:textId="77777777" w:rsidR="003257B2" w:rsidRPr="00AB1382" w:rsidRDefault="00000000">
            <w:pPr>
              <w:widowControl w:val="0"/>
              <w:pBdr>
                <w:top w:val="nil"/>
                <w:left w:val="nil"/>
                <w:bottom w:val="nil"/>
                <w:right w:val="nil"/>
                <w:between w:val="nil"/>
              </w:pBdr>
              <w:spacing w:line="240" w:lineRule="auto"/>
              <w:rPr>
                <w:color w:val="000000"/>
                <w:lang w:val="ru-RU"/>
              </w:rPr>
            </w:pPr>
            <w:r w:rsidRPr="00AB1382">
              <w:rPr>
                <w:color w:val="000000"/>
                <w:lang w:val="ru-RU"/>
              </w:rPr>
              <w:t>Арганізацыя / Прыватная асоба або індывідуальны прадпрымальнік</w:t>
            </w:r>
          </w:p>
          <w:p w14:paraId="568EF88B" w14:textId="77777777" w:rsidR="003257B2" w:rsidRDefault="00000000">
            <w:pPr>
              <w:widowControl w:val="0"/>
              <w:pBdr>
                <w:top w:val="nil"/>
                <w:left w:val="nil"/>
                <w:bottom w:val="nil"/>
                <w:right w:val="nil"/>
                <w:between w:val="nil"/>
              </w:pBdr>
              <w:spacing w:line="240" w:lineRule="auto"/>
              <w:rPr>
                <w:color w:val="000000"/>
              </w:rPr>
            </w:pPr>
            <w:r>
              <w:rPr>
                <w:color w:val="000000"/>
              </w:rPr>
              <w:t>Organization / Private individual or private entrepreneur</w:t>
            </w:r>
          </w:p>
        </w:tc>
      </w:tr>
      <w:tr w:rsidR="003257B2" w14:paraId="0F3BC9BC"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04F7FB16"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Назва арганізацыі або iмя заяўніка / Name of the organization or name of the applicant</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38682AB9" w14:textId="77777777" w:rsidR="003257B2" w:rsidRDefault="003257B2">
            <w:pPr>
              <w:widowControl w:val="0"/>
              <w:pBdr>
                <w:top w:val="nil"/>
                <w:left w:val="nil"/>
                <w:bottom w:val="nil"/>
                <w:right w:val="nil"/>
                <w:between w:val="nil"/>
              </w:pBdr>
              <w:spacing w:line="240" w:lineRule="auto"/>
              <w:rPr>
                <w:color w:val="000000"/>
              </w:rPr>
            </w:pPr>
          </w:p>
        </w:tc>
      </w:tr>
      <w:tr w:rsidR="003257B2" w14:paraId="018608C8" w14:textId="77777777">
        <w:trPr>
          <w:trHeight w:val="975"/>
        </w:trPr>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03B6F290"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Кантактная асоба / Сontact person</w:t>
            </w:r>
          </w:p>
          <w:p w14:paraId="1C8439CF"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Горад пражывання або юрыдычны адрас / City of residence or legal address</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17AA7638" w14:textId="77777777" w:rsidR="003257B2" w:rsidRDefault="003257B2">
            <w:pPr>
              <w:widowControl w:val="0"/>
              <w:pBdr>
                <w:top w:val="nil"/>
                <w:left w:val="nil"/>
                <w:bottom w:val="nil"/>
                <w:right w:val="nil"/>
                <w:between w:val="nil"/>
              </w:pBdr>
              <w:spacing w:line="240" w:lineRule="auto"/>
              <w:rPr>
                <w:color w:val="000000"/>
              </w:rPr>
            </w:pPr>
          </w:p>
        </w:tc>
      </w:tr>
      <w:tr w:rsidR="003257B2" w14:paraId="3C586781" w14:textId="77777777">
        <w:trPr>
          <w:trHeight w:val="1504"/>
        </w:trPr>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0E0B8A3F"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Адрас </w:t>
            </w:r>
            <w:r>
              <w:rPr>
                <w:i/>
                <w:color w:val="000000"/>
              </w:rPr>
              <w:t>e-mail</w:t>
            </w:r>
            <w:r>
              <w:rPr>
                <w:color w:val="000000"/>
              </w:rPr>
              <w:t xml:space="preserve">, нумар тэлефона, кантакт у </w:t>
            </w:r>
            <w:r>
              <w:rPr>
                <w:i/>
                <w:color w:val="000000"/>
              </w:rPr>
              <w:t xml:space="preserve">Signal, </w:t>
            </w:r>
            <w:r>
              <w:rPr>
                <w:color w:val="000000"/>
              </w:rPr>
              <w:t>спасылкі на сацыяльныя сеткі / Contact email, phone number, Signal contact, social media links</w:t>
            </w:r>
            <w:r>
              <w:rPr>
                <w:color w:val="000000"/>
                <w:highlight w:val="yellow"/>
              </w:rPr>
              <w:t xml:space="preserve"> </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6BC33F18" w14:textId="77777777" w:rsidR="003257B2" w:rsidRDefault="003257B2">
            <w:pPr>
              <w:widowControl w:val="0"/>
              <w:pBdr>
                <w:top w:val="nil"/>
                <w:left w:val="nil"/>
                <w:bottom w:val="nil"/>
                <w:right w:val="nil"/>
                <w:between w:val="nil"/>
              </w:pBdr>
              <w:spacing w:line="240" w:lineRule="auto"/>
              <w:rPr>
                <w:color w:val="000000"/>
              </w:rPr>
            </w:pPr>
          </w:p>
        </w:tc>
      </w:tr>
      <w:tr w:rsidR="003257B2" w14:paraId="5E5D7302" w14:textId="77777777">
        <w:trPr>
          <w:trHeight w:val="657"/>
        </w:trPr>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2687919D"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Краіна рэзідэнцтва/ Country of residency</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39E9EE08" w14:textId="77777777" w:rsidR="003257B2" w:rsidRDefault="003257B2">
            <w:pPr>
              <w:widowControl w:val="0"/>
              <w:pBdr>
                <w:top w:val="nil"/>
                <w:left w:val="nil"/>
                <w:bottom w:val="nil"/>
                <w:right w:val="nil"/>
                <w:between w:val="nil"/>
              </w:pBdr>
              <w:spacing w:line="240" w:lineRule="auto"/>
              <w:rPr>
                <w:color w:val="000000"/>
              </w:rPr>
            </w:pPr>
          </w:p>
        </w:tc>
      </w:tr>
      <w:tr w:rsidR="003257B2" w14:paraId="79B63A24"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42120638" w14:textId="77777777" w:rsidR="003257B2" w:rsidRDefault="00000000">
            <w:pPr>
              <w:widowControl w:val="0"/>
              <w:pBdr>
                <w:top w:val="nil"/>
                <w:left w:val="nil"/>
                <w:bottom w:val="nil"/>
                <w:right w:val="nil"/>
                <w:between w:val="nil"/>
              </w:pBdr>
              <w:spacing w:line="240" w:lineRule="auto"/>
              <w:rPr>
                <w:color w:val="000000"/>
              </w:rPr>
            </w:pPr>
            <w:r>
              <w:rPr>
                <w:color w:val="000000"/>
              </w:rPr>
              <w:br/>
              <w:t xml:space="preserve">Прававы статус / Legal status </w:t>
            </w:r>
            <w:r>
              <w:rPr>
                <w:color w:val="000000"/>
              </w:rPr>
              <w:br/>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48855ACD" w14:textId="77777777" w:rsidR="003257B2" w:rsidRDefault="00000000">
            <w:pPr>
              <w:widowControl w:val="0"/>
              <w:numPr>
                <w:ilvl w:val="0"/>
                <w:numId w:val="3"/>
              </w:numPr>
              <w:pBdr>
                <w:top w:val="nil"/>
                <w:left w:val="nil"/>
                <w:bottom w:val="nil"/>
                <w:right w:val="nil"/>
                <w:between w:val="nil"/>
              </w:pBdr>
              <w:spacing w:line="240" w:lineRule="auto"/>
            </w:pPr>
            <w:r>
              <w:rPr>
                <w:color w:val="000000"/>
              </w:rPr>
              <w:t>Зарэгістраваная арганізацыя / Registered organization</w:t>
            </w:r>
          </w:p>
          <w:p w14:paraId="3EF936C0" w14:textId="77777777" w:rsidR="003257B2" w:rsidRDefault="00000000">
            <w:pPr>
              <w:widowControl w:val="0"/>
              <w:numPr>
                <w:ilvl w:val="0"/>
                <w:numId w:val="3"/>
              </w:numPr>
              <w:pBdr>
                <w:top w:val="nil"/>
                <w:left w:val="nil"/>
                <w:bottom w:val="nil"/>
                <w:right w:val="nil"/>
                <w:between w:val="nil"/>
              </w:pBdr>
              <w:spacing w:line="240" w:lineRule="auto"/>
            </w:pPr>
            <w:r>
              <w:rPr>
                <w:color w:val="000000"/>
              </w:rPr>
              <w:t>Незарэгістраваная арганізацыя / Unregistered organization</w:t>
            </w:r>
          </w:p>
        </w:tc>
      </w:tr>
      <w:tr w:rsidR="003257B2" w14:paraId="5698FE39"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5EE1617A" w14:textId="77777777" w:rsidR="003257B2" w:rsidRDefault="00000000">
            <w:pPr>
              <w:widowControl w:val="0"/>
              <w:pBdr>
                <w:top w:val="nil"/>
                <w:left w:val="nil"/>
                <w:bottom w:val="nil"/>
                <w:right w:val="nil"/>
                <w:between w:val="nil"/>
              </w:pBdr>
              <w:spacing w:line="240" w:lineRule="auto"/>
              <w:rPr>
                <w:color w:val="000000"/>
              </w:rPr>
            </w:pPr>
            <w:r>
              <w:rPr>
                <w:color w:val="000000"/>
              </w:rPr>
              <w:lastRenderedPageBreak/>
              <w:t>Патэнцыял заяўніка / Applicant's capacity</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07655C77" w14:textId="77777777" w:rsidR="003257B2" w:rsidRDefault="00000000">
            <w:pPr>
              <w:widowControl w:val="0"/>
              <w:numPr>
                <w:ilvl w:val="0"/>
                <w:numId w:val="3"/>
              </w:numPr>
              <w:pBdr>
                <w:top w:val="nil"/>
                <w:left w:val="nil"/>
                <w:bottom w:val="nil"/>
                <w:right w:val="nil"/>
                <w:between w:val="nil"/>
              </w:pBdr>
              <w:spacing w:line="240" w:lineRule="auto"/>
              <w:rPr>
                <w:color w:val="000000"/>
              </w:rPr>
            </w:pPr>
            <w:r>
              <w:rPr>
                <w:color w:val="000000"/>
              </w:rPr>
              <w:t>Прывядзіце прыклады папярэдніх праектаў арганізацыі і сумы іх рэалізацыі. Пазначце назвы папярэдніх донараў / Provide examples of previous projects of the organization and the amounts of their implementation. Indicate the names of previous donors.</w:t>
            </w:r>
          </w:p>
        </w:tc>
      </w:tr>
      <w:tr w:rsidR="003257B2" w14:paraId="566234E3"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465DA500" w14:textId="77777777" w:rsidR="003257B2" w:rsidRDefault="00000000">
            <w:pPr>
              <w:widowControl w:val="0"/>
              <w:pBdr>
                <w:top w:val="nil"/>
                <w:left w:val="nil"/>
                <w:bottom w:val="nil"/>
                <w:right w:val="nil"/>
                <w:between w:val="nil"/>
              </w:pBdr>
              <w:spacing w:line="240" w:lineRule="auto"/>
              <w:rPr>
                <w:color w:val="000000"/>
              </w:rPr>
            </w:pPr>
            <w:r>
              <w:rPr>
                <w:color w:val="000000"/>
              </w:rPr>
              <w:t>Партфоліа і рэкамендацыі / Portfolio and references</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118FD81B" w14:textId="77777777" w:rsidR="003257B2" w:rsidRDefault="00000000">
            <w:pPr>
              <w:widowControl w:val="0"/>
              <w:numPr>
                <w:ilvl w:val="0"/>
                <w:numId w:val="3"/>
              </w:numPr>
              <w:pBdr>
                <w:top w:val="nil"/>
                <w:left w:val="nil"/>
                <w:bottom w:val="nil"/>
                <w:right w:val="nil"/>
                <w:between w:val="nil"/>
              </w:pBdr>
              <w:spacing w:line="240" w:lineRule="auto"/>
            </w:pPr>
            <w:r>
              <w:rPr>
                <w:color w:val="000000"/>
              </w:rPr>
              <w:t>Па магчымасці далучыце партфоліа або рэкамендацыйныя лісты ад папярэдніх донараў, якія б пацвярджалі здольнасць арганізаваць рэалізаваць праект. / If possible, attach a portfolio or letters of recommendation from previous donors that would confirm your ability to organize and implement the project.</w:t>
            </w:r>
          </w:p>
        </w:tc>
      </w:tr>
    </w:tbl>
    <w:p w14:paraId="1093C155" w14:textId="77777777" w:rsidR="00664E35" w:rsidRDefault="00000000">
      <w:pPr>
        <w:pBdr>
          <w:top w:val="nil"/>
          <w:left w:val="nil"/>
          <w:bottom w:val="nil"/>
          <w:right w:val="nil"/>
          <w:between w:val="nil"/>
        </w:pBdr>
        <w:rPr>
          <w:b/>
          <w:color w:val="000000"/>
          <w:sz w:val="26"/>
          <w:szCs w:val="26"/>
        </w:rPr>
      </w:pPr>
      <w:r>
        <w:rPr>
          <w:color w:val="000000"/>
        </w:rPr>
        <w:br/>
      </w:r>
    </w:p>
    <w:p w14:paraId="0F6C9DB1" w14:textId="77777777" w:rsidR="003257B2" w:rsidRDefault="00000000">
      <w:pPr>
        <w:pBdr>
          <w:top w:val="nil"/>
          <w:left w:val="nil"/>
          <w:bottom w:val="nil"/>
          <w:right w:val="nil"/>
          <w:between w:val="nil"/>
        </w:pBdr>
        <w:rPr>
          <w:color w:val="000000"/>
        </w:rPr>
      </w:pPr>
      <w:r>
        <w:rPr>
          <w:b/>
          <w:color w:val="000000"/>
          <w:sz w:val="26"/>
          <w:szCs w:val="26"/>
        </w:rPr>
        <w:t xml:space="preserve">2. Агульная інфармацыя пра партнёраў / </w:t>
      </w:r>
      <w:r w:rsidRPr="007861E9">
        <w:rPr>
          <w:b/>
          <w:i/>
          <w:iCs/>
          <w:color w:val="000000"/>
          <w:sz w:val="26"/>
          <w:szCs w:val="26"/>
        </w:rPr>
        <w:t>General information about partners</w:t>
      </w:r>
      <w:r w:rsidRPr="007861E9">
        <w:rPr>
          <w:color w:val="000000"/>
        </w:rPr>
        <w:br/>
      </w:r>
    </w:p>
    <w:p w14:paraId="54EA5189" w14:textId="77777777" w:rsidR="003257B2" w:rsidRDefault="00000000">
      <w:pPr>
        <w:widowControl w:val="0"/>
        <w:pBdr>
          <w:top w:val="nil"/>
          <w:left w:val="nil"/>
          <w:bottom w:val="nil"/>
          <w:right w:val="nil"/>
          <w:between w:val="nil"/>
        </w:pBdr>
        <w:spacing w:line="240" w:lineRule="auto"/>
        <w:rPr>
          <w:color w:val="000000"/>
        </w:rPr>
      </w:pPr>
      <w:r>
        <w:rPr>
          <w:color w:val="000000"/>
        </w:rPr>
        <w:t>*</w:t>
      </w:r>
      <w:r>
        <w:rPr>
          <w:b/>
          <w:color w:val="000000"/>
        </w:rPr>
        <w:t>Фіскальны партнёр / Fiscal partner</w:t>
      </w:r>
    </w:p>
    <w:p w14:paraId="3C46E47D" w14:textId="77777777" w:rsidR="003257B2" w:rsidRDefault="00000000">
      <w:pPr>
        <w:widowControl w:val="0"/>
        <w:pBdr>
          <w:top w:val="nil"/>
          <w:left w:val="nil"/>
          <w:bottom w:val="nil"/>
          <w:right w:val="nil"/>
          <w:between w:val="nil"/>
        </w:pBdr>
        <w:spacing w:line="240" w:lineRule="auto"/>
        <w:rPr>
          <w:i/>
          <w:color w:val="000000"/>
        </w:rPr>
      </w:pPr>
      <w:r>
        <w:rPr>
          <w:b/>
          <w:i/>
          <w:color w:val="000000"/>
        </w:rPr>
        <w:t>Калі вашая арганізацыя не зарэгістраваная або не мае еўрапейскага банкаўскага рахунку, вам неабходна знайсці фіскальнага партнёра</w:t>
      </w:r>
      <w:r>
        <w:rPr>
          <w:i/>
          <w:color w:val="000000"/>
        </w:rPr>
        <w:t>, то бок зарэгістраваную юрыдычную асобу (у ЕЗ ці краіне Усходняга партнёрства, якая мае адпаведны банкаўскі рахунак), якая зможа прыняць грантавыя сродкі, весці бухгалтэрыю і падаваць фінансавую справаздачнасць. У бюджэт праекту ў такім выпадку мы раім дадаць выдаткі на вядзенне бухгалтарскага ўліку.</w:t>
      </w:r>
    </w:p>
    <w:p w14:paraId="06B86296" w14:textId="77777777" w:rsidR="003257B2" w:rsidRDefault="00000000">
      <w:pPr>
        <w:widowControl w:val="0"/>
        <w:pBdr>
          <w:top w:val="nil"/>
          <w:left w:val="nil"/>
          <w:bottom w:val="nil"/>
          <w:right w:val="nil"/>
          <w:between w:val="nil"/>
        </w:pBdr>
        <w:spacing w:line="240" w:lineRule="auto"/>
        <w:rPr>
          <w:b/>
          <w:i/>
          <w:color w:val="000000"/>
        </w:rPr>
      </w:pPr>
      <w:r>
        <w:rPr>
          <w:color w:val="000000"/>
        </w:rPr>
        <w:t xml:space="preserve">Пазначце ніжэй дадзеныя </w:t>
      </w:r>
      <w:r>
        <w:rPr>
          <w:b/>
          <w:color w:val="000000"/>
        </w:rPr>
        <w:t>фіскальнага партнёра</w:t>
      </w:r>
      <w:r>
        <w:rPr>
          <w:b/>
        </w:rPr>
        <w:t xml:space="preserve"> </w:t>
      </w:r>
      <w:r>
        <w:rPr>
          <w:b/>
          <w:color w:val="000000"/>
        </w:rPr>
        <w:t>i</w:t>
      </w:r>
      <w:r>
        <w:rPr>
          <w:b/>
          <w:i/>
          <w:color w:val="000000"/>
        </w:rPr>
        <w:t xml:space="preserve"> далучыце падпісанае пагадненне аб </w:t>
      </w:r>
      <w:r>
        <w:rPr>
          <w:b/>
          <w:i/>
        </w:rPr>
        <w:t>супрацоўніцтве</w:t>
      </w:r>
      <w:r>
        <w:rPr>
          <w:b/>
          <w:i/>
          <w:color w:val="000000"/>
        </w:rPr>
        <w:t xml:space="preserve"> з фіскальным партнёрам.</w:t>
      </w:r>
    </w:p>
    <w:p w14:paraId="6AAAB96E" w14:textId="77777777" w:rsidR="003257B2" w:rsidRDefault="00000000">
      <w:pPr>
        <w:widowControl w:val="0"/>
        <w:pBdr>
          <w:top w:val="nil"/>
          <w:left w:val="nil"/>
          <w:bottom w:val="nil"/>
          <w:right w:val="nil"/>
          <w:between w:val="nil"/>
        </w:pBdr>
        <w:spacing w:line="240" w:lineRule="auto"/>
        <w:rPr>
          <w:i/>
          <w:color w:val="000000"/>
        </w:rPr>
      </w:pPr>
      <w:r>
        <w:rPr>
          <w:i/>
          <w:color w:val="000000"/>
        </w:rPr>
        <w:t xml:space="preserve">/ </w:t>
      </w:r>
    </w:p>
    <w:p w14:paraId="32989FDB" w14:textId="77777777" w:rsidR="003257B2" w:rsidRDefault="00000000">
      <w:pPr>
        <w:pBdr>
          <w:top w:val="nil"/>
          <w:left w:val="nil"/>
          <w:bottom w:val="nil"/>
          <w:right w:val="nil"/>
          <w:between w:val="nil"/>
        </w:pBdr>
        <w:rPr>
          <w:i/>
          <w:color w:val="000000"/>
        </w:rPr>
      </w:pPr>
      <w:r>
        <w:rPr>
          <w:b/>
          <w:i/>
          <w:color w:val="000000"/>
        </w:rPr>
        <w:t>If your organization is not registered or does not have a European bank account</w:t>
      </w:r>
      <w:r>
        <w:rPr>
          <w:i/>
          <w:color w:val="000000"/>
        </w:rPr>
        <w:t xml:space="preserve">, </w:t>
      </w:r>
      <w:r>
        <w:rPr>
          <w:b/>
          <w:i/>
          <w:color w:val="000000"/>
        </w:rPr>
        <w:t>you need to have a fiscal partner</w:t>
      </w:r>
      <w:r>
        <w:rPr>
          <w:i/>
          <w:color w:val="000000"/>
        </w:rPr>
        <w:t>, i.e. a registered legal entity (in the EU or an Eastern Partnership country with an active bank account) that can receive grant funds, keep accounting records and submit financial reports. In this case, we recommend adding accounting costs to the project budget.</w:t>
      </w:r>
    </w:p>
    <w:p w14:paraId="243967CE" w14:textId="77777777" w:rsidR="003257B2" w:rsidRDefault="00000000">
      <w:pPr>
        <w:pBdr>
          <w:top w:val="nil"/>
          <w:left w:val="nil"/>
          <w:bottom w:val="nil"/>
          <w:right w:val="nil"/>
          <w:between w:val="nil"/>
        </w:pBdr>
        <w:rPr>
          <w:i/>
          <w:color w:val="000000"/>
        </w:rPr>
      </w:pPr>
      <w:r>
        <w:rPr>
          <w:color w:val="000000"/>
        </w:rPr>
        <w:t>Please provide fiscal partner details below and</w:t>
      </w:r>
      <w:r>
        <w:rPr>
          <w:b/>
          <w:i/>
          <w:color w:val="000000"/>
        </w:rPr>
        <w:t xml:space="preserve"> attach a signed cooperation agreement with a fiscal partner.</w:t>
      </w:r>
    </w:p>
    <w:p w14:paraId="49501C1B" w14:textId="77777777" w:rsidR="003257B2" w:rsidRDefault="003257B2">
      <w:pPr>
        <w:pBdr>
          <w:top w:val="nil"/>
          <w:left w:val="nil"/>
          <w:bottom w:val="nil"/>
          <w:right w:val="nil"/>
          <w:between w:val="nil"/>
        </w:pBdr>
        <w:rPr>
          <w:color w:val="000000"/>
        </w:rPr>
      </w:pPr>
    </w:p>
    <w:sdt>
      <w:sdtPr>
        <w:tag w:val="goog_rdk_1"/>
        <w:id w:val="-1915536183"/>
        <w:lock w:val="contentLocked"/>
      </w:sdtPr>
      <w:sdtContent>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257B2" w14:paraId="17187181" w14:textId="77777777">
            <w:tc>
              <w:tcPr>
                <w:tcW w:w="4680" w:type="dxa"/>
                <w:shd w:val="clear" w:color="auto" w:fill="auto"/>
                <w:tcMar>
                  <w:top w:w="100" w:type="dxa"/>
                  <w:left w:w="100" w:type="dxa"/>
                  <w:bottom w:w="100" w:type="dxa"/>
                  <w:right w:w="100" w:type="dxa"/>
                </w:tcMar>
              </w:tcPr>
              <w:p w14:paraId="21532295" w14:textId="77777777" w:rsidR="003257B2" w:rsidRDefault="00000000">
                <w:pPr>
                  <w:widowControl w:val="0"/>
                  <w:pBdr>
                    <w:top w:val="nil"/>
                    <w:left w:val="nil"/>
                    <w:bottom w:val="nil"/>
                    <w:right w:val="nil"/>
                    <w:between w:val="nil"/>
                  </w:pBdr>
                  <w:spacing w:line="240" w:lineRule="auto"/>
                  <w:rPr>
                    <w:color w:val="000000"/>
                  </w:rPr>
                </w:pPr>
                <w:r>
                  <w:rPr>
                    <w:color w:val="000000"/>
                  </w:rPr>
                  <w:t>Назва арганізацыі / Name of the organisation</w:t>
                </w:r>
              </w:p>
            </w:tc>
            <w:tc>
              <w:tcPr>
                <w:tcW w:w="4680" w:type="dxa"/>
                <w:shd w:val="clear" w:color="auto" w:fill="auto"/>
                <w:tcMar>
                  <w:top w:w="100" w:type="dxa"/>
                  <w:left w:w="100" w:type="dxa"/>
                  <w:bottom w:w="100" w:type="dxa"/>
                  <w:right w:w="100" w:type="dxa"/>
                </w:tcMar>
              </w:tcPr>
              <w:p w14:paraId="0D6281C1" w14:textId="77777777" w:rsidR="003257B2" w:rsidRDefault="003257B2">
                <w:pPr>
                  <w:widowControl w:val="0"/>
                  <w:pBdr>
                    <w:top w:val="nil"/>
                    <w:left w:val="nil"/>
                    <w:bottom w:val="nil"/>
                    <w:right w:val="nil"/>
                    <w:between w:val="nil"/>
                  </w:pBdr>
                  <w:spacing w:line="240" w:lineRule="auto"/>
                  <w:rPr>
                    <w:color w:val="000000"/>
                  </w:rPr>
                </w:pPr>
              </w:p>
            </w:tc>
          </w:tr>
          <w:tr w:rsidR="003257B2" w14:paraId="4754448A" w14:textId="77777777">
            <w:tc>
              <w:tcPr>
                <w:tcW w:w="4680" w:type="dxa"/>
                <w:shd w:val="clear" w:color="auto" w:fill="auto"/>
                <w:tcMar>
                  <w:top w:w="100" w:type="dxa"/>
                  <w:left w:w="100" w:type="dxa"/>
                  <w:bottom w:w="100" w:type="dxa"/>
                  <w:right w:w="100" w:type="dxa"/>
                </w:tcMar>
              </w:tcPr>
              <w:p w14:paraId="1FC711AB"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Юрыдычны адрас арганізацыі / Legal </w:t>
                </w:r>
                <w:r>
                  <w:rPr>
                    <w:color w:val="000000"/>
                  </w:rPr>
                  <w:lastRenderedPageBreak/>
                  <w:t xml:space="preserve">address of the organization </w:t>
                </w:r>
              </w:p>
            </w:tc>
            <w:tc>
              <w:tcPr>
                <w:tcW w:w="4680" w:type="dxa"/>
                <w:shd w:val="clear" w:color="auto" w:fill="auto"/>
                <w:tcMar>
                  <w:top w:w="100" w:type="dxa"/>
                  <w:left w:w="100" w:type="dxa"/>
                  <w:bottom w:w="100" w:type="dxa"/>
                  <w:right w:w="100" w:type="dxa"/>
                </w:tcMar>
              </w:tcPr>
              <w:p w14:paraId="32FDA29E" w14:textId="77777777" w:rsidR="003257B2" w:rsidRDefault="003257B2">
                <w:pPr>
                  <w:widowControl w:val="0"/>
                  <w:pBdr>
                    <w:top w:val="nil"/>
                    <w:left w:val="nil"/>
                    <w:bottom w:val="nil"/>
                    <w:right w:val="nil"/>
                    <w:between w:val="nil"/>
                  </w:pBdr>
                  <w:spacing w:line="240" w:lineRule="auto"/>
                  <w:rPr>
                    <w:color w:val="000000"/>
                  </w:rPr>
                </w:pPr>
              </w:p>
            </w:tc>
          </w:tr>
          <w:tr w:rsidR="003257B2" w14:paraId="38E5CC22" w14:textId="77777777">
            <w:tc>
              <w:tcPr>
                <w:tcW w:w="4680" w:type="dxa"/>
                <w:shd w:val="clear" w:color="auto" w:fill="auto"/>
                <w:tcMar>
                  <w:top w:w="100" w:type="dxa"/>
                  <w:left w:w="100" w:type="dxa"/>
                  <w:bottom w:w="100" w:type="dxa"/>
                  <w:right w:w="100" w:type="dxa"/>
                </w:tcMar>
              </w:tcPr>
              <w:p w14:paraId="06D6445E"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Кантактная асоба / Сontact person</w:t>
                </w:r>
              </w:p>
            </w:tc>
            <w:tc>
              <w:tcPr>
                <w:tcW w:w="4680" w:type="dxa"/>
                <w:shd w:val="clear" w:color="auto" w:fill="auto"/>
                <w:tcMar>
                  <w:top w:w="100" w:type="dxa"/>
                  <w:left w:w="100" w:type="dxa"/>
                  <w:bottom w:w="100" w:type="dxa"/>
                  <w:right w:w="100" w:type="dxa"/>
                </w:tcMar>
              </w:tcPr>
              <w:p w14:paraId="650982A4" w14:textId="77777777" w:rsidR="003257B2" w:rsidRDefault="003257B2">
                <w:pPr>
                  <w:widowControl w:val="0"/>
                  <w:pBdr>
                    <w:top w:val="nil"/>
                    <w:left w:val="nil"/>
                    <w:bottom w:val="nil"/>
                    <w:right w:val="nil"/>
                    <w:between w:val="nil"/>
                  </w:pBdr>
                  <w:spacing w:line="240" w:lineRule="auto"/>
                  <w:rPr>
                    <w:color w:val="000000"/>
                  </w:rPr>
                </w:pPr>
              </w:p>
            </w:tc>
          </w:tr>
          <w:tr w:rsidR="003257B2" w14:paraId="2EB79C0C" w14:textId="77777777">
            <w:tc>
              <w:tcPr>
                <w:tcW w:w="4680" w:type="dxa"/>
                <w:shd w:val="clear" w:color="auto" w:fill="auto"/>
                <w:tcMar>
                  <w:top w:w="100" w:type="dxa"/>
                  <w:left w:w="100" w:type="dxa"/>
                  <w:bottom w:w="100" w:type="dxa"/>
                  <w:right w:w="100" w:type="dxa"/>
                </w:tcMar>
              </w:tcPr>
              <w:p w14:paraId="62D5062C"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Адрас </w:t>
                </w:r>
                <w:r>
                  <w:rPr>
                    <w:i/>
                    <w:color w:val="000000"/>
                  </w:rPr>
                  <w:t>e-mail</w:t>
                </w:r>
                <w:r>
                  <w:rPr>
                    <w:color w:val="000000"/>
                  </w:rPr>
                  <w:t xml:space="preserve">, нумар тэлефона, кантакт у </w:t>
                </w:r>
                <w:r>
                  <w:rPr>
                    <w:i/>
                    <w:color w:val="000000"/>
                  </w:rPr>
                  <w:t xml:space="preserve">Signal, </w:t>
                </w:r>
                <w:r>
                  <w:rPr>
                    <w:color w:val="000000"/>
                  </w:rPr>
                  <w:t>спасылкі на сацыяльныя сеткі, / Contact email, phone number, Signal contact, social media links</w:t>
                </w:r>
              </w:p>
            </w:tc>
            <w:tc>
              <w:tcPr>
                <w:tcW w:w="4680" w:type="dxa"/>
                <w:shd w:val="clear" w:color="auto" w:fill="auto"/>
                <w:tcMar>
                  <w:top w:w="100" w:type="dxa"/>
                  <w:left w:w="100" w:type="dxa"/>
                  <w:bottom w:w="100" w:type="dxa"/>
                  <w:right w:w="100" w:type="dxa"/>
                </w:tcMar>
              </w:tcPr>
              <w:p w14:paraId="215AAD50" w14:textId="77777777" w:rsidR="003257B2" w:rsidRDefault="00000000">
                <w:pPr>
                  <w:widowControl w:val="0"/>
                  <w:pBdr>
                    <w:top w:val="nil"/>
                    <w:left w:val="nil"/>
                    <w:bottom w:val="nil"/>
                    <w:right w:val="nil"/>
                    <w:between w:val="nil"/>
                  </w:pBdr>
                  <w:spacing w:line="240" w:lineRule="auto"/>
                  <w:rPr>
                    <w:color w:val="000000"/>
                  </w:rPr>
                </w:pPr>
              </w:p>
            </w:tc>
          </w:tr>
        </w:tbl>
      </w:sdtContent>
    </w:sdt>
    <w:p w14:paraId="54EA44DC" w14:textId="77777777" w:rsidR="003257B2" w:rsidRDefault="003257B2">
      <w:pPr>
        <w:pBdr>
          <w:top w:val="nil"/>
          <w:left w:val="nil"/>
          <w:bottom w:val="nil"/>
          <w:right w:val="nil"/>
          <w:between w:val="nil"/>
        </w:pBdr>
        <w:rPr>
          <w:color w:val="000000"/>
        </w:rPr>
      </w:pPr>
    </w:p>
    <w:p w14:paraId="3A609738" w14:textId="77777777" w:rsidR="003257B2" w:rsidRDefault="00000000">
      <w:pPr>
        <w:pBdr>
          <w:top w:val="nil"/>
          <w:left w:val="nil"/>
          <w:bottom w:val="nil"/>
          <w:right w:val="nil"/>
          <w:between w:val="nil"/>
        </w:pBdr>
        <w:rPr>
          <w:color w:val="000000"/>
        </w:rPr>
      </w:pPr>
      <w:r>
        <w:rPr>
          <w:color w:val="000000"/>
        </w:rPr>
        <w:t>*</w:t>
      </w:r>
      <w:r>
        <w:rPr>
          <w:b/>
          <w:color w:val="000000"/>
        </w:rPr>
        <w:t xml:space="preserve"> Партнёр / Partner</w:t>
      </w:r>
    </w:p>
    <w:p w14:paraId="26961D61" w14:textId="77777777" w:rsidR="003257B2" w:rsidRDefault="00000000">
      <w:pPr>
        <w:pBdr>
          <w:top w:val="nil"/>
          <w:left w:val="nil"/>
          <w:bottom w:val="nil"/>
          <w:right w:val="nil"/>
          <w:between w:val="nil"/>
        </w:pBdr>
        <w:rPr>
          <w:color w:val="000000"/>
        </w:rPr>
      </w:pPr>
      <w:r>
        <w:rPr>
          <w:color w:val="000000"/>
        </w:rPr>
        <w:t xml:space="preserve">Калі актыўнасці праекта будуць рэалізаваныя ў партнёрстве, пазначце ніжэй </w:t>
      </w:r>
      <w:r>
        <w:rPr>
          <w:b/>
          <w:color w:val="000000"/>
        </w:rPr>
        <w:t>дадзеныя партнёра/-аў</w:t>
      </w:r>
      <w:r>
        <w:rPr>
          <w:color w:val="000000"/>
        </w:rPr>
        <w:t>.</w:t>
      </w:r>
    </w:p>
    <w:p w14:paraId="67F1EA80" w14:textId="77777777" w:rsidR="003257B2" w:rsidRPr="00AB1382" w:rsidRDefault="00000000">
      <w:pPr>
        <w:pBdr>
          <w:top w:val="nil"/>
          <w:left w:val="nil"/>
          <w:bottom w:val="nil"/>
          <w:right w:val="nil"/>
          <w:between w:val="nil"/>
        </w:pBdr>
        <w:rPr>
          <w:b/>
          <w:i/>
          <w:color w:val="000000"/>
          <w:lang w:val="ru-RU"/>
        </w:rPr>
      </w:pPr>
      <w:r w:rsidRPr="00AB1382">
        <w:rPr>
          <w:b/>
          <w:i/>
          <w:color w:val="000000"/>
          <w:lang w:val="ru-RU"/>
        </w:rPr>
        <w:t>Далучыце пагадненне аб партнёрстве або мандат партнёра (мемарандум аб узаемаразуменні, ліст аб намерах).</w:t>
      </w:r>
    </w:p>
    <w:p w14:paraId="46BE2FA7" w14:textId="77777777" w:rsidR="003257B2" w:rsidRDefault="00000000">
      <w:pPr>
        <w:pBdr>
          <w:top w:val="nil"/>
          <w:left w:val="nil"/>
          <w:bottom w:val="nil"/>
          <w:right w:val="nil"/>
          <w:between w:val="nil"/>
        </w:pBdr>
        <w:rPr>
          <w:color w:val="000000"/>
        </w:rPr>
      </w:pPr>
      <w:r>
        <w:rPr>
          <w:color w:val="000000"/>
        </w:rPr>
        <w:t xml:space="preserve">/ </w:t>
      </w:r>
    </w:p>
    <w:p w14:paraId="0936FCE0" w14:textId="77777777" w:rsidR="003257B2" w:rsidRDefault="00000000">
      <w:pPr>
        <w:pBdr>
          <w:top w:val="nil"/>
          <w:left w:val="nil"/>
          <w:bottom w:val="nil"/>
          <w:right w:val="nil"/>
          <w:between w:val="nil"/>
        </w:pBdr>
        <w:rPr>
          <w:color w:val="000000"/>
        </w:rPr>
      </w:pPr>
      <w:r>
        <w:rPr>
          <w:color w:val="000000"/>
        </w:rPr>
        <w:t xml:space="preserve">If the project activities will be implemented in partnership, please indicate the </w:t>
      </w:r>
      <w:r>
        <w:rPr>
          <w:b/>
          <w:color w:val="000000"/>
        </w:rPr>
        <w:t>partners' details</w:t>
      </w:r>
      <w:r>
        <w:rPr>
          <w:color w:val="000000"/>
        </w:rPr>
        <w:t xml:space="preserve"> below.</w:t>
      </w:r>
    </w:p>
    <w:p w14:paraId="1D8FE3BC" w14:textId="77777777" w:rsidR="003257B2" w:rsidRDefault="00000000">
      <w:pPr>
        <w:pBdr>
          <w:top w:val="nil"/>
          <w:left w:val="nil"/>
          <w:bottom w:val="nil"/>
          <w:right w:val="nil"/>
          <w:between w:val="nil"/>
        </w:pBdr>
        <w:rPr>
          <w:b/>
          <w:i/>
          <w:color w:val="000000"/>
        </w:rPr>
      </w:pPr>
      <w:r>
        <w:rPr>
          <w:b/>
          <w:i/>
          <w:color w:val="000000"/>
        </w:rPr>
        <w:t>Please attach the Partnership Agreement or Partner's Mandate (MoU, Letter of Intent).</w:t>
      </w:r>
    </w:p>
    <w:p w14:paraId="34206C47" w14:textId="77777777" w:rsidR="003257B2" w:rsidRDefault="003257B2">
      <w:pPr>
        <w:pBdr>
          <w:top w:val="nil"/>
          <w:left w:val="nil"/>
          <w:bottom w:val="nil"/>
          <w:right w:val="nil"/>
          <w:between w:val="nil"/>
        </w:pBdr>
        <w:rPr>
          <w:color w:val="000000"/>
        </w:rPr>
      </w:pPr>
    </w:p>
    <w:sdt>
      <w:sdtPr>
        <w:tag w:val="goog_rdk_2"/>
        <w:id w:val="934872609"/>
        <w:lock w:val="contentLocked"/>
      </w:sdtPr>
      <w:sdtContent>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257B2" w14:paraId="1E5987AA" w14:textId="77777777">
            <w:tc>
              <w:tcPr>
                <w:tcW w:w="4680" w:type="dxa"/>
                <w:shd w:val="clear" w:color="auto" w:fill="auto"/>
                <w:tcMar>
                  <w:top w:w="100" w:type="dxa"/>
                  <w:left w:w="100" w:type="dxa"/>
                  <w:bottom w:w="100" w:type="dxa"/>
                  <w:right w:w="100" w:type="dxa"/>
                </w:tcMar>
              </w:tcPr>
              <w:p w14:paraId="5AE6B67C" w14:textId="77777777" w:rsidR="003257B2" w:rsidRDefault="00000000">
                <w:pPr>
                  <w:widowControl w:val="0"/>
                  <w:pBdr>
                    <w:top w:val="nil"/>
                    <w:left w:val="nil"/>
                    <w:bottom w:val="nil"/>
                    <w:right w:val="nil"/>
                    <w:between w:val="nil"/>
                  </w:pBdr>
                  <w:spacing w:line="240" w:lineRule="auto"/>
                  <w:rPr>
                    <w:color w:val="000000"/>
                  </w:rPr>
                </w:pPr>
                <w:r>
                  <w:rPr>
                    <w:color w:val="000000"/>
                  </w:rPr>
                  <w:t>Назва арганізацыі / Name of the organisation</w:t>
                </w:r>
              </w:p>
            </w:tc>
            <w:tc>
              <w:tcPr>
                <w:tcW w:w="4680" w:type="dxa"/>
                <w:shd w:val="clear" w:color="auto" w:fill="auto"/>
                <w:tcMar>
                  <w:top w:w="100" w:type="dxa"/>
                  <w:left w:w="100" w:type="dxa"/>
                  <w:bottom w:w="100" w:type="dxa"/>
                  <w:right w:w="100" w:type="dxa"/>
                </w:tcMar>
              </w:tcPr>
              <w:p w14:paraId="5FF392F4" w14:textId="77777777" w:rsidR="003257B2" w:rsidRDefault="003257B2">
                <w:pPr>
                  <w:widowControl w:val="0"/>
                  <w:pBdr>
                    <w:top w:val="nil"/>
                    <w:left w:val="nil"/>
                    <w:bottom w:val="nil"/>
                    <w:right w:val="nil"/>
                    <w:between w:val="nil"/>
                  </w:pBdr>
                  <w:spacing w:line="240" w:lineRule="auto"/>
                  <w:rPr>
                    <w:color w:val="000000"/>
                  </w:rPr>
                </w:pPr>
              </w:p>
            </w:tc>
          </w:tr>
          <w:tr w:rsidR="003257B2" w14:paraId="629DCDFC" w14:textId="77777777">
            <w:tc>
              <w:tcPr>
                <w:tcW w:w="4680" w:type="dxa"/>
                <w:shd w:val="clear" w:color="auto" w:fill="auto"/>
                <w:tcMar>
                  <w:top w:w="100" w:type="dxa"/>
                  <w:left w:w="100" w:type="dxa"/>
                  <w:bottom w:w="100" w:type="dxa"/>
                  <w:right w:w="100" w:type="dxa"/>
                </w:tcMar>
              </w:tcPr>
              <w:p w14:paraId="6BB6433F"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Краіна рэгістрацыі / Country of registration </w:t>
                </w:r>
              </w:p>
            </w:tc>
            <w:tc>
              <w:tcPr>
                <w:tcW w:w="4680" w:type="dxa"/>
                <w:shd w:val="clear" w:color="auto" w:fill="auto"/>
                <w:tcMar>
                  <w:top w:w="100" w:type="dxa"/>
                  <w:left w:w="100" w:type="dxa"/>
                  <w:bottom w:w="100" w:type="dxa"/>
                  <w:right w:w="100" w:type="dxa"/>
                </w:tcMar>
              </w:tcPr>
              <w:p w14:paraId="4A3EB475" w14:textId="77777777" w:rsidR="003257B2" w:rsidRDefault="003257B2">
                <w:pPr>
                  <w:widowControl w:val="0"/>
                  <w:pBdr>
                    <w:top w:val="nil"/>
                    <w:left w:val="nil"/>
                    <w:bottom w:val="nil"/>
                    <w:right w:val="nil"/>
                    <w:between w:val="nil"/>
                  </w:pBdr>
                  <w:spacing w:line="240" w:lineRule="auto"/>
                  <w:rPr>
                    <w:color w:val="000000"/>
                  </w:rPr>
                </w:pPr>
              </w:p>
            </w:tc>
          </w:tr>
          <w:tr w:rsidR="003257B2" w14:paraId="7126D000" w14:textId="77777777">
            <w:tc>
              <w:tcPr>
                <w:tcW w:w="4680" w:type="dxa"/>
                <w:shd w:val="clear" w:color="auto" w:fill="auto"/>
                <w:tcMar>
                  <w:top w:w="100" w:type="dxa"/>
                  <w:left w:w="100" w:type="dxa"/>
                  <w:bottom w:w="100" w:type="dxa"/>
                  <w:right w:w="100" w:type="dxa"/>
                </w:tcMar>
              </w:tcPr>
              <w:p w14:paraId="5AF42273"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Кантактная асоба / Сontact person</w:t>
                </w:r>
              </w:p>
            </w:tc>
            <w:tc>
              <w:tcPr>
                <w:tcW w:w="4680" w:type="dxa"/>
                <w:shd w:val="clear" w:color="auto" w:fill="auto"/>
                <w:tcMar>
                  <w:top w:w="100" w:type="dxa"/>
                  <w:left w:w="100" w:type="dxa"/>
                  <w:bottom w:w="100" w:type="dxa"/>
                  <w:right w:w="100" w:type="dxa"/>
                </w:tcMar>
              </w:tcPr>
              <w:p w14:paraId="62DA70D0" w14:textId="77777777" w:rsidR="003257B2" w:rsidRDefault="003257B2">
                <w:pPr>
                  <w:widowControl w:val="0"/>
                  <w:pBdr>
                    <w:top w:val="nil"/>
                    <w:left w:val="nil"/>
                    <w:bottom w:val="nil"/>
                    <w:right w:val="nil"/>
                    <w:between w:val="nil"/>
                  </w:pBdr>
                  <w:spacing w:line="240" w:lineRule="auto"/>
                  <w:rPr>
                    <w:color w:val="000000"/>
                  </w:rPr>
                </w:pPr>
              </w:p>
            </w:tc>
          </w:tr>
          <w:tr w:rsidR="003257B2" w14:paraId="3462568A" w14:textId="77777777">
            <w:tc>
              <w:tcPr>
                <w:tcW w:w="4680" w:type="dxa"/>
                <w:shd w:val="clear" w:color="auto" w:fill="auto"/>
                <w:tcMar>
                  <w:top w:w="100" w:type="dxa"/>
                  <w:left w:w="100" w:type="dxa"/>
                  <w:bottom w:w="100" w:type="dxa"/>
                  <w:right w:w="100" w:type="dxa"/>
                </w:tcMar>
              </w:tcPr>
              <w:p w14:paraId="7906742D"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Адрас </w:t>
                </w:r>
                <w:r>
                  <w:rPr>
                    <w:i/>
                    <w:color w:val="000000"/>
                  </w:rPr>
                  <w:t>e-mail</w:t>
                </w:r>
                <w:r>
                  <w:rPr>
                    <w:color w:val="000000"/>
                  </w:rPr>
                  <w:t xml:space="preserve">, нумар тэлефона, кантакт у </w:t>
                </w:r>
                <w:r>
                  <w:rPr>
                    <w:i/>
                    <w:color w:val="000000"/>
                  </w:rPr>
                  <w:t xml:space="preserve">Signal, </w:t>
                </w:r>
                <w:r>
                  <w:rPr>
                    <w:color w:val="000000"/>
                  </w:rPr>
                  <w:t>спасылкі на сацыяльныя сеткі, / Contact email, phone number, Signal contact, social media links</w:t>
                </w:r>
              </w:p>
            </w:tc>
            <w:tc>
              <w:tcPr>
                <w:tcW w:w="4680" w:type="dxa"/>
                <w:shd w:val="clear" w:color="auto" w:fill="auto"/>
                <w:tcMar>
                  <w:top w:w="100" w:type="dxa"/>
                  <w:left w:w="100" w:type="dxa"/>
                  <w:bottom w:w="100" w:type="dxa"/>
                  <w:right w:w="100" w:type="dxa"/>
                </w:tcMar>
              </w:tcPr>
              <w:p w14:paraId="07A3DD02" w14:textId="77777777" w:rsidR="003257B2" w:rsidRDefault="003257B2">
                <w:pPr>
                  <w:widowControl w:val="0"/>
                  <w:pBdr>
                    <w:top w:val="nil"/>
                    <w:left w:val="nil"/>
                    <w:bottom w:val="nil"/>
                    <w:right w:val="nil"/>
                    <w:between w:val="nil"/>
                  </w:pBdr>
                  <w:spacing w:line="240" w:lineRule="auto"/>
                  <w:rPr>
                    <w:color w:val="000000"/>
                  </w:rPr>
                </w:pPr>
              </w:p>
            </w:tc>
          </w:tr>
          <w:tr w:rsidR="003257B2" w14:paraId="36350DB6" w14:textId="77777777">
            <w:tc>
              <w:tcPr>
                <w:tcW w:w="4680" w:type="dxa"/>
                <w:shd w:val="clear" w:color="auto" w:fill="auto"/>
                <w:tcMar>
                  <w:top w:w="100" w:type="dxa"/>
                  <w:left w:w="100" w:type="dxa"/>
                  <w:bottom w:w="100" w:type="dxa"/>
                  <w:right w:w="100" w:type="dxa"/>
                </w:tcMar>
              </w:tcPr>
              <w:p w14:paraId="3B9ECA8B"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Роля арганізацыі ў праекце / The role of the organization in the project </w:t>
                </w:r>
              </w:p>
            </w:tc>
            <w:tc>
              <w:tcPr>
                <w:tcW w:w="4680" w:type="dxa"/>
                <w:shd w:val="clear" w:color="auto" w:fill="auto"/>
                <w:tcMar>
                  <w:top w:w="100" w:type="dxa"/>
                  <w:left w:w="100" w:type="dxa"/>
                  <w:bottom w:w="100" w:type="dxa"/>
                  <w:right w:w="100" w:type="dxa"/>
                </w:tcMar>
              </w:tcPr>
              <w:p w14:paraId="55CD0B3D" w14:textId="77777777" w:rsidR="003257B2" w:rsidRDefault="00000000">
                <w:pPr>
                  <w:widowControl w:val="0"/>
                  <w:pBdr>
                    <w:top w:val="nil"/>
                    <w:left w:val="nil"/>
                    <w:bottom w:val="nil"/>
                    <w:right w:val="nil"/>
                    <w:between w:val="nil"/>
                  </w:pBdr>
                  <w:spacing w:line="240" w:lineRule="auto"/>
                  <w:rPr>
                    <w:color w:val="000000"/>
                  </w:rPr>
                </w:pPr>
              </w:p>
            </w:tc>
          </w:tr>
        </w:tbl>
      </w:sdtContent>
    </w:sdt>
    <w:p w14:paraId="2C5BBDD5" w14:textId="77777777" w:rsidR="003257B2" w:rsidRDefault="003257B2">
      <w:pPr>
        <w:pBdr>
          <w:top w:val="nil"/>
          <w:left w:val="nil"/>
          <w:bottom w:val="nil"/>
          <w:right w:val="nil"/>
          <w:between w:val="nil"/>
        </w:pBdr>
        <w:rPr>
          <w:color w:val="000000"/>
        </w:rPr>
      </w:pPr>
      <w:bookmarkStart w:id="2" w:name="_heading=h.mf2hgrmgzhtz" w:colFirst="0" w:colLast="0"/>
      <w:bookmarkEnd w:id="2"/>
    </w:p>
    <w:p w14:paraId="568E6F7E" w14:textId="77777777" w:rsidR="003257B2" w:rsidRPr="007861E9" w:rsidRDefault="00000000">
      <w:pPr>
        <w:pStyle w:val="Heading3"/>
        <w:spacing w:before="240" w:after="240"/>
        <w:rPr>
          <w:b/>
          <w:i/>
          <w:iCs/>
          <w:color w:val="000000"/>
          <w:sz w:val="26"/>
          <w:szCs w:val="26"/>
        </w:rPr>
      </w:pPr>
      <w:r w:rsidRPr="00664E35">
        <w:rPr>
          <w:b/>
          <w:color w:val="000000"/>
          <w:sz w:val="26"/>
          <w:szCs w:val="26"/>
        </w:rPr>
        <w:lastRenderedPageBreak/>
        <w:t xml:space="preserve">3. Праектная каманда / </w:t>
      </w:r>
      <w:r w:rsidRPr="007861E9">
        <w:rPr>
          <w:b/>
          <w:i/>
          <w:iCs/>
          <w:color w:val="000000"/>
          <w:sz w:val="26"/>
          <w:szCs w:val="26"/>
        </w:rPr>
        <w:t>Project team</w:t>
      </w:r>
    </w:p>
    <w:p w14:paraId="315809D1"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3.1. Апішыце каманду праекта. / Describe the project team.</w:t>
      </w:r>
    </w:p>
    <w:tbl>
      <w:tblPr>
        <w:tblStyle w:val="af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257B2" w14:paraId="7D4A7623" w14:textId="77777777">
        <w:tc>
          <w:tcPr>
            <w:tcW w:w="9350" w:type="dxa"/>
          </w:tcPr>
          <w:p w14:paraId="197D76FD" w14:textId="77777777" w:rsidR="003257B2" w:rsidRDefault="003257B2">
            <w:pPr>
              <w:widowControl w:val="0"/>
              <w:pBdr>
                <w:top w:val="nil"/>
                <w:left w:val="nil"/>
                <w:bottom w:val="nil"/>
                <w:right w:val="nil"/>
                <w:between w:val="nil"/>
              </w:pBdr>
              <w:spacing w:before="240" w:after="240" w:line="276" w:lineRule="auto"/>
              <w:rPr>
                <w:color w:val="000000"/>
              </w:rPr>
            </w:pPr>
          </w:p>
        </w:tc>
      </w:tr>
    </w:tbl>
    <w:p w14:paraId="2CA31FB1"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Апішыце структуру каманды праекту, асноўных удзельнікаў праекту ды іхныя ролі ў праекце. Далучыце таксама кароткія рэзюмэ і партфоліа (пры наяўнасці). / </w:t>
      </w:r>
    </w:p>
    <w:p w14:paraId="09039043"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Describe the structure of the project team, key project participants and their roles. Attach brief resumes and portfolios (if available).</w:t>
      </w:r>
      <w:r>
        <w:rPr>
          <w:color w:val="000000"/>
        </w:rPr>
        <w:br/>
      </w:r>
      <w:r>
        <w:rPr>
          <w:color w:val="000000"/>
        </w:rPr>
        <w:br/>
      </w:r>
      <w:r>
        <w:t>*для людзей у Беларусі раім указаць псеўданім або ініцыялы/ *for people in Belarus, we recommend specifying a nickname or initials</w:t>
      </w:r>
    </w:p>
    <w:tbl>
      <w:tblPr>
        <w:tblStyle w:val="af2"/>
        <w:tblW w:w="9159" w:type="dxa"/>
        <w:tblLayout w:type="fixed"/>
        <w:tblLook w:val="0600" w:firstRow="0" w:lastRow="0" w:firstColumn="0" w:lastColumn="0" w:noHBand="1" w:noVBand="1"/>
      </w:tblPr>
      <w:tblGrid>
        <w:gridCol w:w="2290"/>
        <w:gridCol w:w="2289"/>
        <w:gridCol w:w="2290"/>
        <w:gridCol w:w="2290"/>
      </w:tblGrid>
      <w:tr w:rsidR="003257B2" w14:paraId="235690E9" w14:textId="77777777">
        <w:trPr>
          <w:trHeight w:val="1462"/>
        </w:trPr>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68C20E57" w14:textId="77777777" w:rsidR="003257B2" w:rsidRDefault="00000000">
            <w:pPr>
              <w:widowControl w:val="0"/>
              <w:pBdr>
                <w:top w:val="nil"/>
                <w:left w:val="nil"/>
                <w:bottom w:val="nil"/>
                <w:right w:val="nil"/>
                <w:between w:val="nil"/>
              </w:pBdr>
              <w:spacing w:line="240" w:lineRule="auto"/>
              <w:rPr>
                <w:color w:val="000000"/>
              </w:rPr>
            </w:pPr>
            <w:r>
              <w:rPr>
                <w:color w:val="000000"/>
              </w:rPr>
              <w:t>Пасада ў праекце / Project position</w:t>
            </w:r>
          </w:p>
        </w:tc>
        <w:tc>
          <w:tcPr>
            <w:tcW w:w="2289" w:type="dxa"/>
            <w:tcBorders>
              <w:top w:val="single" w:sz="8" w:space="0" w:color="000000"/>
              <w:left w:val="single" w:sz="8" w:space="0" w:color="000000"/>
              <w:bottom w:val="single" w:sz="8" w:space="0" w:color="000000"/>
              <w:right w:val="single" w:sz="8" w:space="0" w:color="000000"/>
            </w:tcBorders>
            <w:shd w:val="clear" w:color="auto" w:fill="auto"/>
          </w:tcPr>
          <w:p w14:paraId="77ACFBB0" w14:textId="77777777" w:rsidR="003257B2" w:rsidRDefault="00000000">
            <w:pPr>
              <w:widowControl w:val="0"/>
              <w:pBdr>
                <w:top w:val="nil"/>
                <w:left w:val="nil"/>
                <w:bottom w:val="nil"/>
                <w:right w:val="nil"/>
                <w:between w:val="nil"/>
              </w:pBdr>
              <w:spacing w:line="240" w:lineRule="auto"/>
              <w:rPr>
                <w:color w:val="000000"/>
              </w:rPr>
            </w:pPr>
            <w:r>
              <w:rPr>
                <w:color w:val="000000"/>
              </w:rPr>
              <w:t>Імя і прозвішча (ці псеўданім) / Name and surname (or a nickname)</w:t>
            </w:r>
          </w:p>
        </w:tc>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42409835"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Роля і абавязкі / Role and responsibilities </w:t>
            </w:r>
          </w:p>
        </w:tc>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431BFA1A"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Прысутнасць у Беларусі (так / не) / Presence in Belarus (yes / no) </w:t>
            </w:r>
          </w:p>
        </w:tc>
      </w:tr>
      <w:tr w:rsidR="003257B2" w14:paraId="05D0C30F" w14:textId="77777777">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4B020FD6" w14:textId="77777777" w:rsidR="003257B2" w:rsidRDefault="003257B2">
            <w:pPr>
              <w:widowControl w:val="0"/>
              <w:pBdr>
                <w:top w:val="nil"/>
                <w:left w:val="nil"/>
                <w:bottom w:val="nil"/>
                <w:right w:val="nil"/>
                <w:between w:val="nil"/>
              </w:pBdr>
              <w:spacing w:line="240" w:lineRule="auto"/>
              <w:rPr>
                <w:color w:val="000000"/>
              </w:rPr>
            </w:pPr>
          </w:p>
        </w:tc>
        <w:tc>
          <w:tcPr>
            <w:tcW w:w="2289" w:type="dxa"/>
            <w:tcBorders>
              <w:top w:val="single" w:sz="8" w:space="0" w:color="000000"/>
              <w:left w:val="single" w:sz="8" w:space="0" w:color="000000"/>
              <w:bottom w:val="single" w:sz="8" w:space="0" w:color="000000"/>
              <w:right w:val="single" w:sz="8" w:space="0" w:color="000000"/>
            </w:tcBorders>
            <w:shd w:val="clear" w:color="auto" w:fill="auto"/>
          </w:tcPr>
          <w:p w14:paraId="292672BD" w14:textId="77777777" w:rsidR="003257B2" w:rsidRDefault="003257B2">
            <w:pPr>
              <w:widowControl w:val="0"/>
              <w:pBdr>
                <w:top w:val="nil"/>
                <w:left w:val="nil"/>
                <w:bottom w:val="nil"/>
                <w:right w:val="nil"/>
                <w:between w:val="nil"/>
              </w:pBdr>
              <w:spacing w:line="240" w:lineRule="auto"/>
              <w:rPr>
                <w:color w:val="000000"/>
              </w:rPr>
            </w:pPr>
          </w:p>
        </w:tc>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430C8903" w14:textId="77777777" w:rsidR="003257B2" w:rsidRDefault="003257B2">
            <w:pPr>
              <w:widowControl w:val="0"/>
              <w:pBdr>
                <w:top w:val="nil"/>
                <w:left w:val="nil"/>
                <w:bottom w:val="nil"/>
                <w:right w:val="nil"/>
                <w:between w:val="nil"/>
              </w:pBdr>
              <w:spacing w:line="240" w:lineRule="auto"/>
              <w:rPr>
                <w:color w:val="000000"/>
              </w:rPr>
            </w:pPr>
          </w:p>
        </w:tc>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52F11573" w14:textId="77777777" w:rsidR="003257B2" w:rsidRDefault="003257B2">
            <w:pPr>
              <w:widowControl w:val="0"/>
              <w:pBdr>
                <w:top w:val="nil"/>
                <w:left w:val="nil"/>
                <w:bottom w:val="nil"/>
                <w:right w:val="nil"/>
                <w:between w:val="nil"/>
              </w:pBdr>
              <w:spacing w:line="240" w:lineRule="auto"/>
              <w:rPr>
                <w:color w:val="000000"/>
              </w:rPr>
            </w:pPr>
          </w:p>
        </w:tc>
      </w:tr>
    </w:tbl>
    <w:p w14:paraId="34D7C79A" w14:textId="77777777" w:rsidR="003257B2" w:rsidRDefault="003257B2">
      <w:pPr>
        <w:pBdr>
          <w:top w:val="nil"/>
          <w:left w:val="nil"/>
          <w:bottom w:val="nil"/>
          <w:right w:val="nil"/>
          <w:between w:val="nil"/>
        </w:pBdr>
        <w:rPr>
          <w:color w:val="000000"/>
        </w:rPr>
      </w:pPr>
    </w:p>
    <w:p w14:paraId="55113EC7" w14:textId="77777777" w:rsidR="003257B2" w:rsidRDefault="00000000">
      <w:pPr>
        <w:pStyle w:val="Heading1"/>
        <w:spacing w:before="240" w:after="240"/>
        <w:rPr>
          <w:color w:val="000000"/>
          <w:sz w:val="22"/>
          <w:szCs w:val="22"/>
        </w:rPr>
      </w:pPr>
      <w:bookmarkStart w:id="3" w:name="_heading=h.osuqmtr8qorg" w:colFirst="0" w:colLast="0"/>
      <w:bookmarkEnd w:id="3"/>
      <w:r>
        <w:rPr>
          <w:b/>
          <w:sz w:val="26"/>
          <w:szCs w:val="26"/>
        </w:rPr>
        <w:t xml:space="preserve">4. Апісанне праекту / </w:t>
      </w:r>
      <w:r w:rsidRPr="007861E9">
        <w:rPr>
          <w:b/>
          <w:i/>
          <w:iCs/>
          <w:sz w:val="26"/>
          <w:szCs w:val="26"/>
        </w:rPr>
        <w:t>Project description</w:t>
      </w:r>
      <w:r>
        <w:rPr>
          <w:b/>
          <w:sz w:val="26"/>
          <w:szCs w:val="26"/>
        </w:rPr>
        <w:t xml:space="preserve"> </w:t>
      </w:r>
    </w:p>
    <w:sdt>
      <w:sdtPr>
        <w:tag w:val="goog_rdk_3"/>
        <w:id w:val="1518499343"/>
        <w:lock w:val="contentLocked"/>
      </w:sdtPr>
      <w:sdtContent>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3257B2" w14:paraId="35646FC0" w14:textId="77777777">
            <w:tc>
              <w:tcPr>
                <w:tcW w:w="4680" w:type="dxa"/>
                <w:shd w:val="clear" w:color="auto" w:fill="auto"/>
                <w:tcMar>
                  <w:top w:w="100" w:type="dxa"/>
                  <w:left w:w="100" w:type="dxa"/>
                  <w:bottom w:w="100" w:type="dxa"/>
                  <w:right w:w="100" w:type="dxa"/>
                </w:tcMar>
              </w:tcPr>
              <w:p w14:paraId="11A23E59"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Назва праекту / Project title </w:t>
                </w:r>
              </w:p>
            </w:tc>
            <w:tc>
              <w:tcPr>
                <w:tcW w:w="4680" w:type="dxa"/>
                <w:shd w:val="clear" w:color="auto" w:fill="auto"/>
                <w:tcMar>
                  <w:top w:w="100" w:type="dxa"/>
                  <w:left w:w="100" w:type="dxa"/>
                  <w:bottom w:w="100" w:type="dxa"/>
                  <w:right w:w="100" w:type="dxa"/>
                </w:tcMar>
              </w:tcPr>
              <w:p w14:paraId="183E9EF2" w14:textId="77777777" w:rsidR="003257B2" w:rsidRDefault="003257B2">
                <w:pPr>
                  <w:widowControl w:val="0"/>
                  <w:pBdr>
                    <w:top w:val="nil"/>
                    <w:left w:val="nil"/>
                    <w:bottom w:val="nil"/>
                    <w:right w:val="nil"/>
                    <w:between w:val="nil"/>
                  </w:pBdr>
                  <w:spacing w:line="240" w:lineRule="auto"/>
                  <w:rPr>
                    <w:color w:val="000000"/>
                  </w:rPr>
                </w:pPr>
              </w:p>
            </w:tc>
          </w:tr>
          <w:tr w:rsidR="003257B2" w14:paraId="1B8DF03C" w14:textId="77777777">
            <w:tc>
              <w:tcPr>
                <w:tcW w:w="4680" w:type="dxa"/>
                <w:shd w:val="clear" w:color="auto" w:fill="auto"/>
                <w:tcMar>
                  <w:top w:w="100" w:type="dxa"/>
                  <w:left w:w="100" w:type="dxa"/>
                  <w:bottom w:w="100" w:type="dxa"/>
                  <w:right w:w="100" w:type="dxa"/>
                </w:tcMar>
              </w:tcPr>
              <w:p w14:paraId="691FD750"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Перыяд рэалізацыі праекту (дата пачатку і заканчэння) / Project implementation period (start and end dates)</w:t>
                </w:r>
              </w:p>
            </w:tc>
            <w:tc>
              <w:tcPr>
                <w:tcW w:w="4680" w:type="dxa"/>
                <w:shd w:val="clear" w:color="auto" w:fill="auto"/>
                <w:tcMar>
                  <w:top w:w="100" w:type="dxa"/>
                  <w:left w:w="100" w:type="dxa"/>
                  <w:bottom w:w="100" w:type="dxa"/>
                  <w:right w:w="100" w:type="dxa"/>
                </w:tcMar>
              </w:tcPr>
              <w:p w14:paraId="05940B9B" w14:textId="77777777" w:rsidR="003257B2" w:rsidRDefault="003257B2">
                <w:pPr>
                  <w:widowControl w:val="0"/>
                  <w:pBdr>
                    <w:top w:val="nil"/>
                    <w:left w:val="nil"/>
                    <w:bottom w:val="nil"/>
                    <w:right w:val="nil"/>
                    <w:between w:val="nil"/>
                  </w:pBdr>
                  <w:spacing w:line="240" w:lineRule="auto"/>
                  <w:rPr>
                    <w:color w:val="000000"/>
                  </w:rPr>
                </w:pPr>
              </w:p>
            </w:tc>
          </w:tr>
          <w:tr w:rsidR="003257B2" w14:paraId="6E514CDA" w14:textId="77777777">
            <w:tc>
              <w:tcPr>
                <w:tcW w:w="4680" w:type="dxa"/>
                <w:shd w:val="clear" w:color="auto" w:fill="auto"/>
                <w:tcMar>
                  <w:top w:w="100" w:type="dxa"/>
                  <w:left w:w="100" w:type="dxa"/>
                  <w:bottom w:w="100" w:type="dxa"/>
                  <w:right w:w="100" w:type="dxa"/>
                </w:tcMar>
              </w:tcPr>
              <w:p w14:paraId="2F45E6BE"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Краіна(ы) рэалізацыі праекту / Country(ies) of project implementation </w:t>
                </w:r>
              </w:p>
            </w:tc>
            <w:tc>
              <w:tcPr>
                <w:tcW w:w="4680" w:type="dxa"/>
                <w:shd w:val="clear" w:color="auto" w:fill="auto"/>
                <w:tcMar>
                  <w:top w:w="100" w:type="dxa"/>
                  <w:left w:w="100" w:type="dxa"/>
                  <w:bottom w:w="100" w:type="dxa"/>
                  <w:right w:w="100" w:type="dxa"/>
                </w:tcMar>
              </w:tcPr>
              <w:p w14:paraId="27B1E2AA" w14:textId="77777777" w:rsidR="003257B2" w:rsidRDefault="00000000">
                <w:pPr>
                  <w:widowControl w:val="0"/>
                  <w:pBdr>
                    <w:top w:val="nil"/>
                    <w:left w:val="nil"/>
                    <w:bottom w:val="nil"/>
                    <w:right w:val="nil"/>
                    <w:between w:val="nil"/>
                  </w:pBdr>
                  <w:spacing w:line="240" w:lineRule="auto"/>
                  <w:rPr>
                    <w:color w:val="000000"/>
                  </w:rPr>
                </w:pPr>
              </w:p>
            </w:tc>
          </w:tr>
        </w:tbl>
      </w:sdtContent>
    </w:sdt>
    <w:p w14:paraId="3FFE30C5" w14:textId="77777777" w:rsidR="003257B2" w:rsidRDefault="00000000">
      <w:pPr>
        <w:pStyle w:val="Heading3"/>
        <w:spacing w:before="240" w:after="240" w:line="276" w:lineRule="auto"/>
        <w:rPr>
          <w:b/>
          <w:color w:val="000000"/>
          <w:sz w:val="22"/>
          <w:szCs w:val="22"/>
        </w:rPr>
      </w:pPr>
      <w:r>
        <w:rPr>
          <w:color w:val="000000"/>
          <w:sz w:val="22"/>
          <w:szCs w:val="22"/>
        </w:rPr>
        <w:lastRenderedPageBreak/>
        <w:t xml:space="preserve">4.1. </w:t>
      </w:r>
      <w:r>
        <w:rPr>
          <w:b/>
          <w:color w:val="000000"/>
          <w:sz w:val="22"/>
          <w:szCs w:val="22"/>
        </w:rPr>
        <w:t xml:space="preserve">Культурніцкі сектар / Cultural sector </w:t>
      </w:r>
    </w:p>
    <w:p w14:paraId="15A1CCDC" w14:textId="77777777" w:rsidR="003257B2" w:rsidRDefault="00000000">
      <w:pPr>
        <w:pStyle w:val="Heading3"/>
        <w:spacing w:before="240" w:after="240" w:line="276" w:lineRule="auto"/>
        <w:rPr>
          <w:color w:val="000000"/>
          <w:sz w:val="22"/>
          <w:szCs w:val="22"/>
        </w:rPr>
      </w:pPr>
      <w:r>
        <w:rPr>
          <w:color w:val="000000"/>
          <w:sz w:val="22"/>
          <w:szCs w:val="22"/>
        </w:rPr>
        <w:t>Абярыце культурніцкі сектар, да якога ў найбольшай ступені належыць ваш праект: / Select the cultural sector to which your project most closely relates:</w:t>
      </w:r>
    </w:p>
    <w:p w14:paraId="7B3CDED9"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1"/>
            <w:enabled/>
            <w:calcOnExit w:val="0"/>
            <w:checkBox>
              <w:sizeAuto/>
              <w:default w:val="0"/>
            </w:checkBox>
          </w:ffData>
        </w:fldChar>
      </w:r>
      <w:bookmarkStart w:id="4" w:name="Check1"/>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4"/>
      <w:r>
        <w:rPr>
          <w:color w:val="000000"/>
        </w:rPr>
        <w:t>Перфарматыўныя мастацтвы</w:t>
      </w:r>
      <w:r>
        <w:rPr>
          <w:i/>
          <w:color w:val="000000"/>
        </w:rPr>
        <w:t xml:space="preserve"> (Тэатр, харэаграфія, музычныя і мультыжанравыя перформансы і канцэрты, вулічнае і цыркавое мастацтва, харавое мастацтва)</w:t>
      </w:r>
      <w:r>
        <w:rPr>
          <w:color w:val="000000"/>
        </w:rPr>
        <w:t xml:space="preserve"> / Performing arts </w:t>
      </w:r>
      <w:r>
        <w:rPr>
          <w:i/>
          <w:color w:val="000000"/>
        </w:rPr>
        <w:t>(Theater, choreography, musical and multi-genre performances and concerts, street and circus art, choral art)</w:t>
      </w:r>
    </w:p>
    <w:p w14:paraId="693E1D3F"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2"/>
            <w:enabled/>
            <w:calcOnExit w:val="0"/>
            <w:checkBox>
              <w:sizeAuto/>
              <w:default w:val="0"/>
            </w:checkBox>
          </w:ffData>
        </w:fldChar>
      </w:r>
      <w:bookmarkStart w:id="5" w:name="Check2"/>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5"/>
      <w:r>
        <w:rPr>
          <w:color w:val="000000"/>
        </w:rPr>
        <w:t xml:space="preserve">Кіна- і тэлевізійнае мастацтва </w:t>
      </w:r>
      <w:r>
        <w:rPr>
          <w:i/>
          <w:color w:val="000000"/>
        </w:rPr>
        <w:t>(Стварэнне фільмаў, дакументальных, мастацкіх, анімацыйных, тэлевізійных праграм, серыялаў — ад сцэнара да экрана)</w:t>
      </w:r>
      <w:r>
        <w:rPr>
          <w:color w:val="000000"/>
        </w:rPr>
        <w:t xml:space="preserve"> / Film and television art </w:t>
      </w:r>
      <w:r>
        <w:rPr>
          <w:i/>
          <w:color w:val="000000"/>
        </w:rPr>
        <w:t>(Creation of films, documentaries, feature films, animation, television programs, series - from script to screen)</w:t>
      </w:r>
    </w:p>
    <w:p w14:paraId="0EF4E1D1" w14:textId="77777777" w:rsidR="003257B2" w:rsidRDefault="00664E35" w:rsidP="007861E9">
      <w:pPr>
        <w:pBdr>
          <w:top w:val="nil"/>
          <w:left w:val="nil"/>
          <w:bottom w:val="nil"/>
          <w:right w:val="nil"/>
          <w:between w:val="nil"/>
        </w:pBdr>
        <w:rPr>
          <w:color w:val="000000"/>
        </w:rPr>
      </w:pPr>
      <w:r>
        <w:rPr>
          <w:rFonts w:ascii="MS Gothic" w:eastAsia="MS Gothic" w:hAnsi="MS Gothic" w:cs="MS Gothic"/>
          <w:color w:val="000000"/>
        </w:rPr>
        <w:fldChar w:fldCharType="begin">
          <w:ffData>
            <w:name w:val="Check3"/>
            <w:enabled/>
            <w:calcOnExit w:val="0"/>
            <w:checkBox>
              <w:sizeAuto/>
              <w:default w:val="0"/>
            </w:checkBox>
          </w:ffData>
        </w:fldChar>
      </w:r>
      <w:bookmarkStart w:id="6" w:name="Check3"/>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6"/>
      <w:r>
        <w:rPr>
          <w:color w:val="000000"/>
        </w:rPr>
        <w:t xml:space="preserve">Музыка і аўдыёмастацтва </w:t>
      </w:r>
      <w:r>
        <w:rPr>
          <w:i/>
          <w:color w:val="000000"/>
        </w:rPr>
        <w:t>(Запіс музыкі розных жанраў, стварэнне музычных твораў і гукавых інсталяцый)</w:t>
      </w:r>
      <w:r>
        <w:rPr>
          <w:color w:val="000000"/>
        </w:rPr>
        <w:t xml:space="preserve"> / Music and audio art </w:t>
      </w:r>
      <w:r>
        <w:rPr>
          <w:i/>
          <w:color w:val="000000"/>
        </w:rPr>
        <w:t>(Recording music of various genres, creating musical works and sound installations)</w:t>
      </w:r>
    </w:p>
    <w:p w14:paraId="6387BFED"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4"/>
            <w:enabled/>
            <w:calcOnExit w:val="0"/>
            <w:checkBox>
              <w:sizeAuto/>
              <w:default w:val="0"/>
            </w:checkBox>
          </w:ffData>
        </w:fldChar>
      </w:r>
      <w:bookmarkStart w:id="7" w:name="Check4"/>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7"/>
      <w:r>
        <w:rPr>
          <w:color w:val="000000"/>
        </w:rPr>
        <w:t xml:space="preserve">Новыя медыя і прасоўванне культуры </w:t>
      </w:r>
      <w:r>
        <w:rPr>
          <w:i/>
          <w:color w:val="000000"/>
        </w:rPr>
        <w:t xml:space="preserve">(Лічбавыя платформы, ютуб- каналы, відэапрадукцыя, медыя праекты, стварэнне падкастаў, радыё праграм, культурная журналістыка і прамоцыя, а таксама інтэрактыўныя гульні і новыя фарматы распаўсюджвання сэнсаў) </w:t>
      </w:r>
      <w:r>
        <w:rPr>
          <w:color w:val="000000"/>
        </w:rPr>
        <w:t xml:space="preserve">/ New media and cultural promotion </w:t>
      </w:r>
      <w:r>
        <w:rPr>
          <w:i/>
          <w:color w:val="000000"/>
        </w:rPr>
        <w:t>(Digital platforms, YouTube channels, video production, media projects, podcast creation, radio programs, cultural journalism and promotion, as well as interactive games and new formats for spreading meanings)</w:t>
      </w:r>
    </w:p>
    <w:p w14:paraId="69DADF5B"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5"/>
            <w:enabled/>
            <w:calcOnExit w:val="0"/>
            <w:checkBox>
              <w:sizeAuto/>
              <w:default w:val="0"/>
            </w:checkBox>
          </w:ffData>
        </w:fldChar>
      </w:r>
      <w:bookmarkStart w:id="8" w:name="Check5"/>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8"/>
      <w:r>
        <w:rPr>
          <w:color w:val="000000"/>
        </w:rPr>
        <w:t xml:space="preserve">Візуальныя мастацтвы і дызайн </w:t>
      </w:r>
      <w:r>
        <w:rPr>
          <w:i/>
          <w:color w:val="000000"/>
        </w:rPr>
        <w:t>(Жывапіс, скульптура, фатаграфія, выставачная дзейнасць, фотаальбомы, дыгітальнае мастацтва і дызайн, інсталяцыі)</w:t>
      </w:r>
      <w:r>
        <w:rPr>
          <w:color w:val="000000"/>
        </w:rPr>
        <w:t xml:space="preserve"> / Visual Arts and Design </w:t>
      </w:r>
      <w:r>
        <w:rPr>
          <w:i/>
          <w:color w:val="000000"/>
        </w:rPr>
        <w:t>(Painting, Sculpture, Photography, Exhibition Activities, Photo Albums, Digital Art and Design, Installations)</w:t>
      </w:r>
    </w:p>
    <w:p w14:paraId="0CB7945B"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6"/>
            <w:enabled/>
            <w:calcOnExit w:val="0"/>
            <w:checkBox>
              <w:sizeAuto/>
              <w:default w:val="0"/>
            </w:checkBox>
          </w:ffData>
        </w:fldChar>
      </w:r>
      <w:bookmarkStart w:id="9" w:name="Check6"/>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9"/>
      <w:r>
        <w:rPr>
          <w:color w:val="000000"/>
        </w:rPr>
        <w:t xml:space="preserve">Літаратура і выдавецкая справа </w:t>
      </w:r>
      <w:r>
        <w:rPr>
          <w:i/>
          <w:color w:val="000000"/>
        </w:rPr>
        <w:t xml:space="preserve">(Творчасць слова: напісанне, рэдагаванне, пераклады, выданне кніг, удзел у кніжных кірмашах і фестывалях, распаўсюд літаратуры) </w:t>
      </w:r>
      <w:r>
        <w:rPr>
          <w:color w:val="000000"/>
        </w:rPr>
        <w:t xml:space="preserve">/ Literature and publishing </w:t>
      </w:r>
      <w:r>
        <w:rPr>
          <w:i/>
          <w:color w:val="000000"/>
        </w:rPr>
        <w:t>(Creativity of the word: writing, editing, translations, publishing books, participation in book fairs and festivals, distribution of literature)</w:t>
      </w:r>
    </w:p>
    <w:p w14:paraId="79C328EB"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7"/>
            <w:enabled/>
            <w:calcOnExit w:val="0"/>
            <w:checkBox>
              <w:sizeAuto/>
              <w:default w:val="0"/>
            </w:checkBox>
          </w:ffData>
        </w:fldChar>
      </w:r>
      <w:bookmarkStart w:id="10" w:name="Check7"/>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10"/>
      <w:r>
        <w:rPr>
          <w:color w:val="000000"/>
        </w:rPr>
        <w:t>Спадчына і традыцыйная культура</w:t>
      </w:r>
      <w:r>
        <w:rPr>
          <w:i/>
          <w:color w:val="000000"/>
        </w:rPr>
        <w:t xml:space="preserve"> (Ахова матэрыяльнай і нематэрыяльнай спадчыны: фальклор, рамёствы, кулінарная культура, архітэктура — усё, што захоўвае жывую сувязь з каранямі)</w:t>
      </w:r>
      <w:r>
        <w:rPr>
          <w:color w:val="000000"/>
        </w:rPr>
        <w:t xml:space="preserve"> / Heritage and traditional culture </w:t>
      </w:r>
      <w:r>
        <w:rPr>
          <w:i/>
          <w:color w:val="000000"/>
        </w:rPr>
        <w:t>(Protection of tangible and intangible heritage: folklore, crafts, culinary culture, architecture - everything that preserves a living connection with the roots)</w:t>
      </w:r>
    </w:p>
    <w:p w14:paraId="4F05B29C"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8"/>
            <w:enabled/>
            <w:calcOnExit w:val="0"/>
            <w:checkBox>
              <w:sizeAuto/>
              <w:default w:val="0"/>
            </w:checkBox>
          </w:ffData>
        </w:fldChar>
      </w:r>
      <w:bookmarkStart w:id="11" w:name="Check8"/>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11"/>
      <w:r>
        <w:rPr>
          <w:color w:val="000000"/>
        </w:rPr>
        <w:t xml:space="preserve">Адукацыя, асвета і даследаванні ў культуры </w:t>
      </w:r>
      <w:r>
        <w:rPr>
          <w:i/>
          <w:color w:val="000000"/>
        </w:rPr>
        <w:t xml:space="preserve">(Адукацыйныя ініцыятывы, павышэнне кваліфікацыі, культурная аналітыка, архівацыя, правядзенне даследаванняў, музейная справа, адукацыйныя і асветніцкія праекты для дзяцей і моладзі) </w:t>
      </w:r>
      <w:r>
        <w:rPr>
          <w:color w:val="000000"/>
        </w:rPr>
        <w:t xml:space="preserve">/ Education, enlightenment and research in culture </w:t>
      </w:r>
      <w:r>
        <w:rPr>
          <w:i/>
          <w:color w:val="000000"/>
        </w:rPr>
        <w:t>(Educational initiatives, advanced training, cultural analytics, archiving, research, museum work, educational and awareness-raising projects for children and youth)</w:t>
      </w:r>
    </w:p>
    <w:p w14:paraId="28A1F273"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lastRenderedPageBreak/>
        <w:fldChar w:fldCharType="begin">
          <w:ffData>
            <w:name w:val="Check9"/>
            <w:enabled/>
            <w:calcOnExit w:val="0"/>
            <w:checkBox>
              <w:sizeAuto/>
              <w:default w:val="0"/>
            </w:checkBox>
          </w:ffData>
        </w:fldChar>
      </w:r>
      <w:bookmarkStart w:id="12" w:name="Check9"/>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12"/>
      <w:r>
        <w:rPr>
          <w:color w:val="000000"/>
        </w:rPr>
        <w:t xml:space="preserve">Менеджмент культурніцкіх падзей </w:t>
      </w:r>
      <w:r>
        <w:rPr>
          <w:i/>
          <w:color w:val="000000"/>
        </w:rPr>
        <w:t>(Арганізацыя фестываляў, узнагарод, імпрэзаў, мастацкіх рэзідэнцый, правядзенне святаў, міжнародных акцый)</w:t>
      </w:r>
      <w:r>
        <w:rPr>
          <w:color w:val="000000"/>
        </w:rPr>
        <w:t xml:space="preserve"> / Cultural event management </w:t>
      </w:r>
      <w:r>
        <w:rPr>
          <w:i/>
          <w:color w:val="000000"/>
        </w:rPr>
        <w:t>(Organization of festivals, awards, events, artistic residencies, holding holidays, international events)</w:t>
      </w:r>
    </w:p>
    <w:p w14:paraId="67DEEF34" w14:textId="77777777" w:rsidR="003257B2" w:rsidRDefault="00664E35" w:rsidP="007861E9">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10"/>
            <w:enabled/>
            <w:calcOnExit w:val="0"/>
            <w:checkBox>
              <w:sizeAuto/>
              <w:default w:val="0"/>
            </w:checkBox>
          </w:ffData>
        </w:fldChar>
      </w:r>
      <w:bookmarkStart w:id="13" w:name="Check10"/>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13"/>
      <w:r>
        <w:rPr>
          <w:color w:val="000000"/>
        </w:rPr>
        <w:t>Супольнасці і прафесійныя аб’яднанні</w:t>
      </w:r>
      <w:r>
        <w:rPr>
          <w:i/>
          <w:color w:val="000000"/>
        </w:rPr>
        <w:t xml:space="preserve"> (Стварэнне і дзейнасць супольнасцяў, прафесійных сетак і аб’яднанняў, развіццё нетворкінгу, наладжванне партнёрстваў, абмену вопытам і агульнага прадстаўніцтва інтарэсаў, адвакацыйная дзейнасць)</w:t>
      </w:r>
      <w:r>
        <w:rPr>
          <w:color w:val="000000"/>
        </w:rPr>
        <w:t xml:space="preserve"> / Communities and professional associations (</w:t>
      </w:r>
      <w:r>
        <w:rPr>
          <w:i/>
          <w:color w:val="000000"/>
        </w:rPr>
        <w:t>Creation and operation of communities, professional networks and associations, development of networking, establishment of partnerships, exchange of experiences and general representation of interests, advocacy)</w:t>
      </w:r>
    </w:p>
    <w:p w14:paraId="6E8B9E64" w14:textId="77777777" w:rsidR="003257B2" w:rsidRDefault="00000000">
      <w:pPr>
        <w:pStyle w:val="Heading3"/>
        <w:spacing w:before="240" w:after="240" w:line="276" w:lineRule="auto"/>
      </w:pPr>
      <w:r>
        <w:rPr>
          <w:b/>
          <w:color w:val="000000"/>
          <w:sz w:val="22"/>
          <w:szCs w:val="22"/>
        </w:rPr>
        <w:t xml:space="preserve">Коратка апішыце </w:t>
      </w:r>
      <w:r>
        <w:rPr>
          <w:color w:val="000000"/>
          <w:sz w:val="22"/>
          <w:szCs w:val="22"/>
        </w:rPr>
        <w:t xml:space="preserve">дзейнасць праекту і растлумачце творчую ідэю. Звяжыце дзейнасць праекту з яго мэтай і растлумачце, якім чынам гэтая дзейнасць дапаможа дасягнуць пастаўленай мэты. / Please provide a </w:t>
      </w:r>
      <w:r>
        <w:rPr>
          <w:b/>
          <w:color w:val="000000"/>
          <w:sz w:val="22"/>
          <w:szCs w:val="22"/>
        </w:rPr>
        <w:t>summary</w:t>
      </w:r>
      <w:r>
        <w:rPr>
          <w:color w:val="000000"/>
          <w:sz w:val="22"/>
          <w:szCs w:val="22"/>
        </w:rPr>
        <w:t xml:space="preserve"> of the project activity (-ies) and explain your creative idea. Please link the project activities to the goal of the project and explain how the activities will allow you to achieve the set goal.</w:t>
      </w:r>
    </w:p>
    <w:p w14:paraId="7D484FDF" w14:textId="77777777" w:rsidR="003257B2" w:rsidRDefault="003257B2" w:rsidP="007861E9">
      <w:pPr>
        <w:pBdr>
          <w:top w:val="single" w:sz="4" w:space="1" w:color="000000"/>
          <w:left w:val="single" w:sz="4" w:space="0" w:color="000000"/>
          <w:bottom w:val="single" w:sz="4" w:space="1" w:color="000000"/>
          <w:right w:val="single" w:sz="4" w:space="4" w:color="000000"/>
          <w:between w:val="nil"/>
        </w:pBdr>
        <w:spacing w:line="240" w:lineRule="auto"/>
        <w:jc w:val="both"/>
        <w:rPr>
          <w:color w:val="000000"/>
        </w:rPr>
      </w:pPr>
    </w:p>
    <w:p w14:paraId="5A2D0D47" w14:textId="77777777" w:rsidR="003257B2" w:rsidRDefault="003257B2" w:rsidP="007861E9">
      <w:pPr>
        <w:pBdr>
          <w:top w:val="single" w:sz="4" w:space="1" w:color="000000"/>
          <w:left w:val="single" w:sz="4" w:space="0" w:color="000000"/>
          <w:bottom w:val="single" w:sz="4" w:space="1" w:color="000000"/>
          <w:right w:val="single" w:sz="4" w:space="4" w:color="000000"/>
          <w:between w:val="nil"/>
        </w:pBdr>
        <w:spacing w:line="240" w:lineRule="auto"/>
        <w:jc w:val="both"/>
        <w:rPr>
          <w:color w:val="000000"/>
        </w:rPr>
      </w:pPr>
    </w:p>
    <w:p w14:paraId="0D6352F5" w14:textId="77777777" w:rsidR="003257B2" w:rsidRDefault="00000000" w:rsidP="007861E9">
      <w:pPr>
        <w:pBdr>
          <w:top w:val="single" w:sz="4" w:space="1" w:color="000000"/>
          <w:left w:val="single" w:sz="4" w:space="0" w:color="000000"/>
          <w:bottom w:val="single" w:sz="4" w:space="1" w:color="000000"/>
          <w:right w:val="single" w:sz="4" w:space="4" w:color="000000"/>
          <w:between w:val="nil"/>
        </w:pBdr>
        <w:spacing w:line="240" w:lineRule="auto"/>
        <w:jc w:val="both"/>
        <w:rPr>
          <w:color w:val="000000"/>
        </w:rPr>
      </w:pPr>
      <w:r>
        <w:rPr>
          <w:color w:val="000000"/>
        </w:rPr>
        <w:t>(макс. 600 знакаў / max. 600 characters)</w:t>
      </w:r>
    </w:p>
    <w:p w14:paraId="367245A4" w14:textId="77777777" w:rsidR="003257B2" w:rsidRDefault="00000000">
      <w:pPr>
        <w:pStyle w:val="Heading3"/>
        <w:keepNext w:val="0"/>
        <w:keepLines w:val="0"/>
        <w:spacing w:before="240" w:after="240"/>
        <w:jc w:val="both"/>
      </w:pPr>
      <w:bookmarkStart w:id="14" w:name="_heading=h.3okoy6cuvmic" w:colFirst="0" w:colLast="0"/>
      <w:bookmarkEnd w:id="14"/>
      <w:r>
        <w:rPr>
          <w:color w:val="000000"/>
          <w:sz w:val="22"/>
          <w:szCs w:val="22"/>
        </w:rPr>
        <w:t xml:space="preserve">4.2. Сфармулюйце </w:t>
      </w:r>
      <w:r>
        <w:rPr>
          <w:b/>
          <w:color w:val="000000"/>
          <w:sz w:val="22"/>
          <w:szCs w:val="22"/>
        </w:rPr>
        <w:t>мэту(ы)</w:t>
      </w:r>
      <w:r>
        <w:rPr>
          <w:color w:val="000000"/>
          <w:sz w:val="22"/>
          <w:szCs w:val="22"/>
        </w:rPr>
        <w:t xml:space="preserve"> праекту ў фармаце запланаванага паляпшэння, якое будзе дасягнутае ў выніку рэалізацыі праекту. </w:t>
      </w:r>
      <w:r w:rsidRPr="00AB1382">
        <w:rPr>
          <w:color w:val="000000"/>
          <w:sz w:val="22"/>
          <w:szCs w:val="22"/>
          <w:lang w:val="ru-RU"/>
        </w:rPr>
        <w:t xml:space="preserve">Якую праблему развязвае ваш праект? Якія выклікі вы хочаце пераадолець? </w:t>
      </w:r>
      <w:r>
        <w:rPr>
          <w:color w:val="000000"/>
          <w:sz w:val="22"/>
          <w:szCs w:val="22"/>
        </w:rPr>
        <w:t xml:space="preserve">Растлумачце, як мэты вашага праекта адпавядаюць мэтам конкурсу. / Formulate the </w:t>
      </w:r>
      <w:r>
        <w:rPr>
          <w:b/>
          <w:color w:val="000000"/>
          <w:sz w:val="22"/>
          <w:szCs w:val="22"/>
        </w:rPr>
        <w:t>goal(s)</w:t>
      </w:r>
      <w:r>
        <w:rPr>
          <w:color w:val="000000"/>
          <w:sz w:val="22"/>
          <w:szCs w:val="22"/>
        </w:rPr>
        <w:t xml:space="preserve"> of the project in the format of the planned improvement that will be achieved </w:t>
      </w:r>
      <w:proofErr w:type="gramStart"/>
      <w:r>
        <w:rPr>
          <w:color w:val="000000"/>
          <w:sz w:val="22"/>
          <w:szCs w:val="22"/>
        </w:rPr>
        <w:t>as a result of</w:t>
      </w:r>
      <w:proofErr w:type="gramEnd"/>
      <w:r>
        <w:rPr>
          <w:color w:val="000000"/>
          <w:sz w:val="22"/>
          <w:szCs w:val="22"/>
        </w:rPr>
        <w:t xml:space="preserve"> the project’s implementation. What problem does your project address? What challenges do you aim to overcome? Explain how the goals of your project correspond to the objectives of the call.</w:t>
      </w:r>
    </w:p>
    <w:p w14:paraId="58E666BD"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sz w:val="18"/>
          <w:szCs w:val="18"/>
        </w:rPr>
      </w:pPr>
    </w:p>
    <w:p w14:paraId="1A00496A"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180D1870"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(макс. 2000 знакаў / max. 2,000 characters)</w:t>
      </w:r>
    </w:p>
    <w:p w14:paraId="496F4B9E" w14:textId="77777777" w:rsidR="003257B2" w:rsidRDefault="00000000">
      <w:pPr>
        <w:pStyle w:val="Heading3"/>
        <w:keepNext w:val="0"/>
        <w:keepLines w:val="0"/>
        <w:spacing w:before="240" w:after="240"/>
        <w:jc w:val="both"/>
      </w:pPr>
      <w:bookmarkStart w:id="15" w:name="_heading=h.md777oufqwk3" w:colFirst="0" w:colLast="0"/>
      <w:bookmarkEnd w:id="15"/>
      <w:r>
        <w:rPr>
          <w:color w:val="000000"/>
          <w:sz w:val="22"/>
          <w:szCs w:val="22"/>
        </w:rPr>
        <w:t xml:space="preserve">4.3. Пазначце, як праект умацоўвае </w:t>
      </w:r>
      <w:r>
        <w:rPr>
          <w:b/>
          <w:color w:val="000000"/>
          <w:sz w:val="22"/>
          <w:szCs w:val="22"/>
        </w:rPr>
        <w:t>сувязі</w:t>
      </w:r>
      <w:r>
        <w:rPr>
          <w:color w:val="000000"/>
          <w:sz w:val="22"/>
          <w:szCs w:val="22"/>
        </w:rPr>
        <w:t xml:space="preserve"> і спрыяе сеткаванню, абмену ведамі і рэсурсамі. Хто асноўныя партнёры і калабаратары праекту? </w:t>
      </w:r>
      <w:r>
        <w:rPr>
          <w:color w:val="000000"/>
          <w:sz w:val="26"/>
          <w:szCs w:val="26"/>
        </w:rPr>
        <w:t xml:space="preserve">/ </w:t>
      </w:r>
      <w:r>
        <w:rPr>
          <w:color w:val="000000"/>
          <w:sz w:val="22"/>
          <w:szCs w:val="22"/>
        </w:rPr>
        <w:t xml:space="preserve">Indicate how the project strengthens </w:t>
      </w:r>
      <w:r>
        <w:rPr>
          <w:b/>
          <w:color w:val="000000"/>
          <w:sz w:val="22"/>
          <w:szCs w:val="22"/>
        </w:rPr>
        <w:t>connections</w:t>
      </w:r>
      <w:r>
        <w:rPr>
          <w:color w:val="000000"/>
          <w:sz w:val="22"/>
          <w:szCs w:val="22"/>
        </w:rPr>
        <w:t xml:space="preserve"> and promotes networking, knowledge and resource sharing. Who are the key partners and collaborators of the project? </w:t>
      </w:r>
    </w:p>
    <w:p w14:paraId="4DB4B873"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914FBA1"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5061FE3"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77021D7B"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 xml:space="preserve">(макс. 2000 знакаў / max. 2,000 characters) </w:t>
      </w:r>
    </w:p>
    <w:p w14:paraId="2731E59B" w14:textId="77777777" w:rsidR="003257B2" w:rsidRDefault="00000000">
      <w:pPr>
        <w:widowControl w:val="0"/>
        <w:pBdr>
          <w:top w:val="nil"/>
          <w:left w:val="nil"/>
          <w:bottom w:val="nil"/>
          <w:right w:val="nil"/>
          <w:between w:val="nil"/>
        </w:pBdr>
        <w:spacing w:before="240" w:after="240" w:line="240" w:lineRule="auto"/>
        <w:rPr>
          <w:color w:val="000000"/>
          <w:shd w:val="clear" w:color="auto" w:fill="C9DAF8"/>
        </w:rPr>
      </w:pPr>
      <w:r>
        <w:rPr>
          <w:color w:val="000000"/>
        </w:rPr>
        <w:t xml:space="preserve">4.4 Апішыце </w:t>
      </w:r>
      <w:r>
        <w:rPr>
          <w:b/>
          <w:color w:val="000000"/>
        </w:rPr>
        <w:t>мэтавую аўдыторыю праекта</w:t>
      </w:r>
      <w:r>
        <w:rPr>
          <w:color w:val="000000"/>
        </w:rPr>
        <w:t xml:space="preserve"> – асобаў, якія наўпрост возьмуць удзел у рэалізацыі праекту або атрымаюць беспасярэднюю карысць ад яго ажыццяўлення. Ці прадугледжвае ваш праект геаграфічнае размеркаванне, захаванне роўнасці, а таксама падтрымку ўразлівых групаў насельніцтва (асобы з інваліднасцю, моладзь і дзеці, і г.д.)? Будзьце як мага больш дакладнымі ў апісанні мэтавай аўдыторыі вашага праекту: </w:t>
      </w:r>
      <w:r>
        <w:rPr>
          <w:color w:val="000000"/>
        </w:rPr>
        <w:lastRenderedPageBreak/>
        <w:t xml:space="preserve">улічвайце ўзрост, пол ды іншыя адметныя характарыстыкі / Describe the target audience of the project – the people who will directly participate in the implementation of the project or directly benefit from its execution. Does your project </w:t>
      </w:r>
      <w:proofErr w:type="gramStart"/>
      <w:r>
        <w:rPr>
          <w:color w:val="000000"/>
        </w:rPr>
        <w:t>take into account</w:t>
      </w:r>
      <w:proofErr w:type="gramEnd"/>
      <w:r>
        <w:rPr>
          <w:color w:val="000000"/>
        </w:rPr>
        <w:t xml:space="preserve"> geographical distribution, equality, and support for vulnerable population groups (such as persons with disabilities, youth, children, etc.) Be as specific as possible in describing the target audience of your project, considering age, gender, and other distinctive characteristics.</w:t>
      </w:r>
    </w:p>
    <w:p w14:paraId="404230C4"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4655B7A7"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61736373"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2BB0E31"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shd w:val="clear" w:color="auto" w:fill="C9DAF8"/>
        </w:rPr>
      </w:pPr>
      <w:r>
        <w:rPr>
          <w:color w:val="000000"/>
        </w:rPr>
        <w:t>(макс. 2000 знакаў / max. 2,000 characters)</w:t>
      </w:r>
    </w:p>
    <w:p w14:paraId="7D1C385A" w14:textId="77777777" w:rsidR="003257B2" w:rsidRDefault="00000000">
      <w:pPr>
        <w:widowControl w:val="0"/>
        <w:pBdr>
          <w:top w:val="nil"/>
          <w:left w:val="nil"/>
          <w:bottom w:val="nil"/>
          <w:right w:val="nil"/>
          <w:between w:val="nil"/>
        </w:pBdr>
        <w:shd w:val="clear" w:color="auto" w:fill="FFFFFF"/>
        <w:spacing w:before="240" w:after="240" w:line="240" w:lineRule="auto"/>
        <w:rPr>
          <w:color w:val="000000"/>
        </w:rPr>
      </w:pPr>
      <w:r>
        <w:rPr>
          <w:color w:val="000000"/>
        </w:rPr>
        <w:t>4.5. Праект з’яўляецца публічным ці непублічным? Растлумачце свой выбар / Is the project public/non-public? Explain your choice</w:t>
      </w:r>
      <w:r>
        <w:rPr>
          <w:color w:val="000000"/>
        </w:rPr>
        <w:br/>
      </w:r>
      <w:r>
        <w:rPr>
          <w:color w:val="000000"/>
          <w:sz w:val="18"/>
          <w:szCs w:val="18"/>
          <w:highlight w:val="white"/>
        </w:rPr>
        <w:t>Для праектаў, што рэалізуюцца па-за межамі Беларусі, патрабаванні да бачнасці з'яўляюцца абавязковымі. Аднак у выпадку абгрунтаванай неабходнасці можа быць разгледжана выключэнне з гэтага патрабавання. / For projects implemented outside of Belarus, visibility requirements are mandatory. However, in case of justified necessity, an exception to this requirement may be considered.</w:t>
      </w:r>
    </w:p>
    <w:p w14:paraId="3EAACAA2"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392C7EF2"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7B0ED870"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 xml:space="preserve">(макс. 1000 знакаў / max. 1,000 character </w:t>
      </w:r>
    </w:p>
    <w:p w14:paraId="03922851" w14:textId="77777777" w:rsidR="003257B2" w:rsidRDefault="00000000">
      <w:pPr>
        <w:pStyle w:val="Heading3"/>
        <w:keepNext w:val="0"/>
        <w:keepLines w:val="0"/>
        <w:spacing w:before="240" w:after="240"/>
        <w:jc w:val="both"/>
      </w:pPr>
      <w:bookmarkStart w:id="16" w:name="_heading=h.sh8q53xvfjmo" w:colFirst="0" w:colLast="0"/>
      <w:bookmarkEnd w:id="16"/>
      <w:r>
        <w:rPr>
          <w:color w:val="000000"/>
          <w:sz w:val="22"/>
          <w:szCs w:val="22"/>
        </w:rPr>
        <w:t xml:space="preserve">4.6. Абгрунтавана ацаніце колькасць асобаў, якіх ваш праект можа </w:t>
      </w:r>
      <w:r>
        <w:rPr>
          <w:b/>
          <w:color w:val="000000"/>
          <w:sz w:val="22"/>
          <w:szCs w:val="22"/>
        </w:rPr>
        <w:t>ахапіць</w:t>
      </w:r>
      <w:r>
        <w:rPr>
          <w:color w:val="000000"/>
          <w:sz w:val="22"/>
          <w:szCs w:val="22"/>
        </w:rPr>
        <w:t xml:space="preserve"> фізічна і/ці віртуальна. Удакладніце таксама, ці будзе праект мець ахоп у Беларусі. Як вы будзеце вымяраць узровень уцягнутасці аўдыторыі? / Provide a reasonable estimate of the number of people your project can </w:t>
      </w:r>
      <w:r>
        <w:rPr>
          <w:b/>
          <w:color w:val="000000"/>
          <w:sz w:val="22"/>
          <w:szCs w:val="22"/>
        </w:rPr>
        <w:t>reach</w:t>
      </w:r>
      <w:r>
        <w:rPr>
          <w:color w:val="000000"/>
          <w:sz w:val="22"/>
          <w:szCs w:val="22"/>
        </w:rPr>
        <w:t xml:space="preserve"> physically and/or virtually. Specify whether there will be any reach inside Belarus. How will you measure the level of audience engagement?</w:t>
      </w:r>
    </w:p>
    <w:p w14:paraId="192166FF"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317907A0"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0B264771"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68F6402"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b/>
          <w:color w:val="000000"/>
          <w:sz w:val="26"/>
          <w:szCs w:val="26"/>
        </w:rPr>
      </w:pPr>
      <w:r>
        <w:rPr>
          <w:color w:val="000000"/>
        </w:rPr>
        <w:t xml:space="preserve">(макс. 2000 знакаў / max. 2,000 characters) </w:t>
      </w:r>
    </w:p>
    <w:p w14:paraId="55FC9623" w14:textId="77777777" w:rsidR="003257B2" w:rsidRDefault="00000000">
      <w:pPr>
        <w:pStyle w:val="Heading3"/>
        <w:keepNext w:val="0"/>
        <w:keepLines w:val="0"/>
        <w:spacing w:before="240" w:after="240"/>
        <w:jc w:val="both"/>
        <w:rPr>
          <w:color w:val="000000"/>
          <w:sz w:val="22"/>
          <w:szCs w:val="22"/>
        </w:rPr>
      </w:pPr>
      <w:bookmarkStart w:id="17" w:name="_heading=h.iaoetfgbxnlx" w:colFirst="0" w:colLast="0"/>
      <w:bookmarkEnd w:id="17"/>
      <w:r>
        <w:rPr>
          <w:color w:val="000000"/>
          <w:sz w:val="22"/>
          <w:szCs w:val="22"/>
        </w:rPr>
        <w:t>4.7. Апішыце</w:t>
      </w:r>
      <w:r>
        <w:rPr>
          <w:b/>
          <w:color w:val="000000"/>
          <w:sz w:val="22"/>
          <w:szCs w:val="22"/>
        </w:rPr>
        <w:t xml:space="preserve"> стратэгію камунікацыі і распаўсюду</w:t>
      </w:r>
      <w:r>
        <w:rPr>
          <w:color w:val="000000"/>
          <w:sz w:val="22"/>
          <w:szCs w:val="22"/>
        </w:rPr>
        <w:t xml:space="preserve"> інфармацыі пра дзейнасць праекту і яго вынікі, у у тым ліку: інструменты, каналы (інфармацыйныя партнёры ды іх каналы, калі такія ёсць), медыі, часавыя межы. Апішыце таксама, якім чынам інфармацыя аб праекце будзе захоўвацца і працягваць уплываць на мэтавую аўдыторыю / Describe the communication and dissemination strategy for the project’s activities and results, </w:t>
      </w:r>
      <w:proofErr w:type="gramStart"/>
      <w:r>
        <w:rPr>
          <w:color w:val="000000"/>
          <w:sz w:val="22"/>
          <w:szCs w:val="22"/>
        </w:rPr>
        <w:t>including:</w:t>
      </w:r>
      <w:proofErr w:type="gramEnd"/>
      <w:r>
        <w:rPr>
          <w:color w:val="000000"/>
          <w:sz w:val="22"/>
          <w:szCs w:val="22"/>
        </w:rPr>
        <w:t xml:space="preserve"> tools, channels (informational partners and their channels, if any), media, timelines. Describe how information about the project will be preserved and continue to influence the target audience.</w:t>
      </w:r>
    </w:p>
    <w:p w14:paraId="5618AEC1"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0BF50D7D"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313330D"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29A4DDF"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 xml:space="preserve">(макс. 2000 знакаў / max. 2,000 characters) </w:t>
      </w:r>
    </w:p>
    <w:p w14:paraId="14AA16D1" w14:textId="77777777" w:rsidR="00664E35" w:rsidRDefault="00664E35">
      <w:pPr>
        <w:pStyle w:val="Heading1"/>
        <w:keepNext w:val="0"/>
        <w:keepLines w:val="0"/>
        <w:spacing w:before="280"/>
        <w:rPr>
          <w:b/>
          <w:sz w:val="26"/>
          <w:szCs w:val="26"/>
        </w:rPr>
      </w:pPr>
      <w:bookmarkStart w:id="18" w:name="_heading=h.lhwkf1f5iajo" w:colFirst="0" w:colLast="0"/>
      <w:bookmarkEnd w:id="18"/>
    </w:p>
    <w:p w14:paraId="5C3A093F" w14:textId="77777777" w:rsidR="003257B2" w:rsidRPr="007861E9" w:rsidRDefault="00000000">
      <w:pPr>
        <w:pStyle w:val="Heading1"/>
        <w:keepNext w:val="0"/>
        <w:keepLines w:val="0"/>
        <w:spacing w:before="280"/>
        <w:rPr>
          <w:i/>
          <w:iCs/>
          <w:sz w:val="26"/>
          <w:szCs w:val="26"/>
        </w:rPr>
      </w:pPr>
      <w:r w:rsidRPr="00664E35">
        <w:rPr>
          <w:b/>
          <w:sz w:val="26"/>
          <w:szCs w:val="26"/>
        </w:rPr>
        <w:t xml:space="preserve">5. Адпаведнасць / </w:t>
      </w:r>
      <w:r w:rsidRPr="007861E9">
        <w:rPr>
          <w:b/>
          <w:i/>
          <w:iCs/>
          <w:sz w:val="26"/>
          <w:szCs w:val="26"/>
        </w:rPr>
        <w:t>Relevance</w:t>
      </w:r>
    </w:p>
    <w:p w14:paraId="39818E01" w14:textId="77777777" w:rsidR="003257B2" w:rsidRDefault="00000000">
      <w:pPr>
        <w:pStyle w:val="Heading3"/>
        <w:spacing w:before="240" w:after="240"/>
        <w:rPr>
          <w:color w:val="000000"/>
          <w:sz w:val="22"/>
          <w:szCs w:val="22"/>
        </w:rPr>
      </w:pPr>
      <w:bookmarkStart w:id="19" w:name="_heading=h.zdxj9wn8fgsd" w:colFirst="0" w:colLast="0"/>
      <w:bookmarkEnd w:id="19"/>
      <w:r>
        <w:rPr>
          <w:color w:val="000000"/>
          <w:sz w:val="22"/>
          <w:szCs w:val="22"/>
        </w:rPr>
        <w:lastRenderedPageBreak/>
        <w:t xml:space="preserve">5.1. Якому з наступных </w:t>
      </w:r>
      <w:r>
        <w:rPr>
          <w:b/>
          <w:color w:val="000000"/>
          <w:sz w:val="22"/>
          <w:szCs w:val="22"/>
        </w:rPr>
        <w:t>прыярытэтаў</w:t>
      </w:r>
      <w:r>
        <w:rPr>
          <w:color w:val="000000"/>
          <w:sz w:val="22"/>
          <w:szCs w:val="22"/>
        </w:rPr>
        <w:t xml:space="preserve"> адпавядае ваш праект? / Which of the following </w:t>
      </w:r>
      <w:r>
        <w:rPr>
          <w:b/>
          <w:color w:val="000000"/>
          <w:sz w:val="22"/>
          <w:szCs w:val="22"/>
        </w:rPr>
        <w:t>priorities</w:t>
      </w:r>
      <w:r>
        <w:rPr>
          <w:color w:val="000000"/>
          <w:sz w:val="22"/>
          <w:szCs w:val="22"/>
        </w:rPr>
        <w:t xml:space="preserve"> does your project correspond to?</w:t>
      </w:r>
    </w:p>
    <w:p w14:paraId="3A318738" w14:textId="77777777" w:rsidR="003257B2" w:rsidRDefault="00222B5A">
      <w:pPr>
        <w:pBdr>
          <w:top w:val="nil"/>
          <w:left w:val="nil"/>
          <w:bottom w:val="nil"/>
          <w:right w:val="nil"/>
          <w:between w:val="nil"/>
        </w:pBdr>
        <w:rPr>
          <w:color w:val="000000"/>
        </w:rPr>
      </w:pPr>
      <w:r>
        <w:rPr>
          <w:rFonts w:ascii="MS Gothic" w:eastAsia="MS Gothic" w:hAnsi="MS Gothic" w:cs="MS Gothic"/>
          <w:color w:val="000000"/>
        </w:rPr>
        <w:fldChar w:fldCharType="begin">
          <w:ffData>
            <w:name w:val="Check11"/>
            <w:enabled/>
            <w:calcOnExit w:val="0"/>
            <w:checkBox>
              <w:sizeAuto/>
              <w:default w:val="0"/>
            </w:checkBox>
          </w:ffData>
        </w:fldChar>
      </w:r>
      <w:bookmarkStart w:id="20" w:name="Check11"/>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20"/>
      <w:r>
        <w:rPr>
          <w:color w:val="000000"/>
        </w:rPr>
        <w:t>Адвакацыйныя і інфармацыйныя кампаніі, новыя формы прасоўвання беларускай культуры. / Advocacy and information campaigns, new forms of promoting Belarusian culture.</w:t>
      </w:r>
    </w:p>
    <w:p w14:paraId="191D346E" w14:textId="77777777" w:rsidR="003257B2" w:rsidRDefault="00222B5A">
      <w:pPr>
        <w:pBdr>
          <w:top w:val="nil"/>
          <w:left w:val="nil"/>
          <w:bottom w:val="nil"/>
          <w:right w:val="nil"/>
          <w:between w:val="nil"/>
        </w:pBdr>
        <w:rPr>
          <w:color w:val="000000"/>
        </w:rPr>
      </w:pPr>
      <w:r>
        <w:rPr>
          <w:rFonts w:ascii="MS Gothic" w:eastAsia="MS Gothic" w:hAnsi="MS Gothic" w:cs="MS Gothic"/>
          <w:color w:val="000000"/>
        </w:rPr>
        <w:fldChar w:fldCharType="begin">
          <w:ffData>
            <w:name w:val="Check12"/>
            <w:enabled/>
            <w:calcOnExit w:val="0"/>
            <w:checkBox>
              <w:sizeAuto/>
              <w:default w:val="0"/>
            </w:checkBox>
          </w:ffData>
        </w:fldChar>
      </w:r>
      <w:bookmarkStart w:id="21" w:name="Check12"/>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21"/>
      <w:r>
        <w:rPr>
          <w:color w:val="000000"/>
        </w:rPr>
        <w:t>Адукацыя, сеткаванне і міжсектаральнае супрацоўніцтва. / Education, networking and intersectoral cooperation.</w:t>
      </w:r>
    </w:p>
    <w:p w14:paraId="10712593" w14:textId="77777777" w:rsidR="003257B2" w:rsidRDefault="00222B5A">
      <w:pPr>
        <w:pBdr>
          <w:top w:val="nil"/>
          <w:left w:val="nil"/>
          <w:bottom w:val="nil"/>
          <w:right w:val="nil"/>
          <w:between w:val="nil"/>
        </w:pBdr>
        <w:rPr>
          <w:color w:val="000000"/>
        </w:rPr>
      </w:pPr>
      <w:r>
        <w:rPr>
          <w:rFonts w:ascii="MS Gothic" w:eastAsia="MS Gothic" w:hAnsi="MS Gothic" w:cs="MS Gothic"/>
          <w:color w:val="000000"/>
        </w:rPr>
        <w:fldChar w:fldCharType="begin">
          <w:ffData>
            <w:name w:val="Check13"/>
            <w:enabled/>
            <w:calcOnExit w:val="0"/>
            <w:checkBox>
              <w:sizeAuto/>
              <w:default w:val="0"/>
            </w:checkBox>
          </w:ffData>
        </w:fldChar>
      </w:r>
      <w:bookmarkStart w:id="22" w:name="Check13"/>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22"/>
      <w:r>
        <w:rPr>
          <w:color w:val="000000"/>
        </w:rPr>
        <w:t>Дзейнасць у Беларусі або спрыянне ўмацаванню цэласнасці беларускага культурнага поля. / Activities in Belarus or contributing to strengthening the integrity of the Belarusian cultural field.</w:t>
      </w:r>
    </w:p>
    <w:p w14:paraId="5FBB2210" w14:textId="77777777" w:rsidR="003257B2" w:rsidRDefault="00222B5A">
      <w:pPr>
        <w:pBdr>
          <w:top w:val="nil"/>
          <w:left w:val="nil"/>
          <w:bottom w:val="nil"/>
          <w:right w:val="nil"/>
          <w:between w:val="nil"/>
        </w:pBdr>
        <w:rPr>
          <w:color w:val="000000"/>
        </w:rPr>
      </w:pPr>
      <w:r>
        <w:rPr>
          <w:rFonts w:ascii="MS Gothic" w:eastAsia="MS Gothic" w:hAnsi="MS Gothic" w:cs="MS Gothic"/>
          <w:color w:val="000000"/>
        </w:rPr>
        <w:fldChar w:fldCharType="begin">
          <w:ffData>
            <w:name w:val="Check14"/>
            <w:enabled/>
            <w:calcOnExit w:val="0"/>
            <w:checkBox>
              <w:sizeAuto/>
              <w:default w:val="0"/>
            </w:checkBox>
          </w:ffData>
        </w:fldChar>
      </w:r>
      <w:bookmarkStart w:id="23" w:name="Check14"/>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23"/>
      <w:r>
        <w:rPr>
          <w:color w:val="000000"/>
        </w:rPr>
        <w:t>Асветніцкія і адукацыйныя праекты, скіраваныя на дзяцей і моладзь або рэалізаваныя імі. / Educational and outreach projects aimed at or implemented by children and youth.</w:t>
      </w:r>
    </w:p>
    <w:p w14:paraId="2916995B" w14:textId="77777777" w:rsidR="003257B2" w:rsidRDefault="00222B5A">
      <w:pPr>
        <w:pBdr>
          <w:top w:val="nil"/>
          <w:left w:val="nil"/>
          <w:bottom w:val="nil"/>
          <w:right w:val="nil"/>
          <w:between w:val="nil"/>
        </w:pBdr>
        <w:rPr>
          <w:color w:val="000000"/>
        </w:rPr>
      </w:pPr>
      <w:r>
        <w:rPr>
          <w:rFonts w:ascii="MS Gothic" w:eastAsia="MS Gothic" w:hAnsi="MS Gothic" w:cs="MS Gothic"/>
          <w:color w:val="000000"/>
        </w:rPr>
        <w:fldChar w:fldCharType="begin">
          <w:ffData>
            <w:name w:val="Check15"/>
            <w:enabled/>
            <w:calcOnExit w:val="0"/>
            <w:checkBox>
              <w:sizeAuto/>
              <w:default w:val="0"/>
            </w:checkBox>
          </w:ffData>
        </w:fldChar>
      </w:r>
      <w:bookmarkStart w:id="24" w:name="Check15"/>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24"/>
      <w:r>
        <w:rPr>
          <w:color w:val="000000"/>
        </w:rPr>
        <w:t>Праект мае выключную каштоўнасць для беларускага культурнага жыцця. / The project is of exceptional value for Belarusian cultural life.</w:t>
      </w:r>
    </w:p>
    <w:p w14:paraId="6305EDDB" w14:textId="77777777" w:rsidR="003257B2" w:rsidRDefault="003257B2">
      <w:pPr>
        <w:pBdr>
          <w:top w:val="nil"/>
          <w:left w:val="nil"/>
          <w:bottom w:val="nil"/>
          <w:right w:val="nil"/>
          <w:between w:val="nil"/>
        </w:pBdr>
        <w:rPr>
          <w:color w:val="000000"/>
        </w:rPr>
      </w:pPr>
    </w:p>
    <w:p w14:paraId="7582D46E" w14:textId="77777777" w:rsidR="003257B2" w:rsidRDefault="00000000">
      <w:pPr>
        <w:widowControl w:val="0"/>
        <w:pBdr>
          <w:top w:val="nil"/>
          <w:left w:val="nil"/>
          <w:bottom w:val="nil"/>
          <w:right w:val="nil"/>
          <w:between w:val="nil"/>
        </w:pBdr>
        <w:spacing w:before="240" w:after="240" w:line="240" w:lineRule="auto"/>
        <w:rPr>
          <w:color w:val="E36C0A"/>
        </w:rPr>
      </w:pPr>
      <w:r>
        <w:rPr>
          <w:color w:val="000000"/>
        </w:rPr>
        <w:t xml:space="preserve">5.2. Растлумачце, якім чынам мэты вашага праекту адпавядаюць </w:t>
      </w:r>
      <w:r>
        <w:rPr>
          <w:b/>
          <w:color w:val="000000"/>
        </w:rPr>
        <w:t>мэтам кола</w:t>
      </w:r>
      <w:r>
        <w:rPr>
          <w:color w:val="000000"/>
        </w:rPr>
        <w:t xml:space="preserve"> / Explain how the goals of your project correspond to </w:t>
      </w:r>
      <w:r>
        <w:rPr>
          <w:b/>
          <w:color w:val="000000"/>
        </w:rPr>
        <w:t>the objectives of the cal</w:t>
      </w:r>
      <w:r>
        <w:rPr>
          <w:color w:val="000000"/>
        </w:rPr>
        <w:t>l.</w:t>
      </w:r>
    </w:p>
    <w:tbl>
      <w:tblPr>
        <w:tblStyle w:val="af4"/>
        <w:tblW w:w="9498" w:type="dxa"/>
        <w:tblInd w:w="-5" w:type="dxa"/>
        <w:tblLayout w:type="fixed"/>
        <w:tblLook w:val="0600" w:firstRow="0" w:lastRow="0" w:firstColumn="0" w:lastColumn="0" w:noHBand="1" w:noVBand="1"/>
      </w:tblPr>
      <w:tblGrid>
        <w:gridCol w:w="9498"/>
      </w:tblGrid>
      <w:tr w:rsidR="003257B2" w14:paraId="074FB8F1" w14:textId="77777777" w:rsidTr="007861E9">
        <w:trPr>
          <w:trHeight w:val="1583"/>
        </w:trPr>
        <w:tc>
          <w:tcPr>
            <w:tcW w:w="9498" w:type="dxa"/>
            <w:tcBorders>
              <w:top w:val="single" w:sz="4" w:space="0" w:color="000000"/>
              <w:left w:val="single" w:sz="4" w:space="0" w:color="000000"/>
              <w:bottom w:val="single" w:sz="4" w:space="0" w:color="000000"/>
              <w:right w:val="single" w:sz="4" w:space="0" w:color="000000"/>
            </w:tcBorders>
          </w:tcPr>
          <w:p w14:paraId="371C730D" w14:textId="77777777" w:rsidR="003257B2" w:rsidRDefault="003257B2">
            <w:pPr>
              <w:widowControl w:val="0"/>
              <w:pBdr>
                <w:top w:val="nil"/>
                <w:left w:val="nil"/>
                <w:bottom w:val="nil"/>
                <w:right w:val="nil"/>
                <w:between w:val="nil"/>
              </w:pBdr>
              <w:spacing w:before="240" w:line="240" w:lineRule="auto"/>
              <w:rPr>
                <w:color w:val="000000"/>
              </w:rPr>
            </w:pPr>
          </w:p>
          <w:p w14:paraId="5976938F" w14:textId="77777777" w:rsidR="003257B2" w:rsidRDefault="003257B2">
            <w:pPr>
              <w:widowControl w:val="0"/>
              <w:pBdr>
                <w:top w:val="nil"/>
                <w:left w:val="nil"/>
                <w:bottom w:val="nil"/>
                <w:right w:val="nil"/>
                <w:between w:val="nil"/>
              </w:pBdr>
              <w:spacing w:before="240" w:line="240" w:lineRule="auto"/>
              <w:rPr>
                <w:color w:val="000000"/>
              </w:rPr>
            </w:pPr>
          </w:p>
          <w:p w14:paraId="3507CCFC" w14:textId="77777777" w:rsidR="003257B2" w:rsidRDefault="00000000">
            <w:pPr>
              <w:widowControl w:val="0"/>
              <w:pBdr>
                <w:top w:val="nil"/>
                <w:left w:val="nil"/>
                <w:bottom w:val="nil"/>
                <w:right w:val="nil"/>
                <w:between w:val="nil"/>
              </w:pBdr>
              <w:spacing w:before="240" w:after="240" w:line="240" w:lineRule="auto"/>
              <w:ind w:left="-120"/>
              <w:jc w:val="both"/>
              <w:rPr>
                <w:color w:val="000000"/>
              </w:rPr>
            </w:pPr>
            <w:r>
              <w:rPr>
                <w:color w:val="000000"/>
              </w:rPr>
              <w:t xml:space="preserve">   (макс. 2000 знакаў / max. 2,000 characters)</w:t>
            </w:r>
          </w:p>
        </w:tc>
      </w:tr>
    </w:tbl>
    <w:p w14:paraId="18769D6A" w14:textId="77777777" w:rsidR="003257B2" w:rsidRDefault="00000000">
      <w:pPr>
        <w:widowControl w:val="0"/>
        <w:pBdr>
          <w:top w:val="nil"/>
          <w:left w:val="nil"/>
          <w:bottom w:val="nil"/>
          <w:right w:val="nil"/>
          <w:between w:val="nil"/>
        </w:pBdr>
        <w:spacing w:before="240" w:after="240" w:line="240" w:lineRule="auto"/>
        <w:ind w:left="90"/>
        <w:rPr>
          <w:color w:val="E36C0A"/>
        </w:rPr>
      </w:pPr>
      <w:r w:rsidRPr="00AB1382">
        <w:rPr>
          <w:color w:val="000000"/>
          <w:lang w:val="ru-RU"/>
        </w:rPr>
        <w:t xml:space="preserve">5.3. Апішыце, якім чынам прапанаваны праект будзе </w:t>
      </w:r>
      <w:r w:rsidRPr="00AB1382">
        <w:rPr>
          <w:b/>
          <w:color w:val="000000"/>
          <w:lang w:val="ru-RU"/>
        </w:rPr>
        <w:t>актуальны</w:t>
      </w:r>
      <w:r w:rsidRPr="00AB1382">
        <w:rPr>
          <w:color w:val="000000"/>
          <w:lang w:val="ru-RU"/>
        </w:rPr>
        <w:t xml:space="preserve"> для беларускай культуры. Растлумачце, чаму, на ваш погляд, праект каштоўны і актуальны для беларускай культуры цяпер. </w:t>
      </w:r>
      <w:r>
        <w:rPr>
          <w:color w:val="000000"/>
        </w:rPr>
        <w:t xml:space="preserve">Якога </w:t>
      </w:r>
      <w:r>
        <w:rPr>
          <w:b/>
          <w:color w:val="000000"/>
        </w:rPr>
        <w:t>ўплыву</w:t>
      </w:r>
      <w:r>
        <w:rPr>
          <w:color w:val="000000"/>
        </w:rPr>
        <w:t xml:space="preserve"> праекту на культурны сектар у цэлым вы чакаеце? / Describe how the proposed project will be </w:t>
      </w:r>
      <w:r>
        <w:rPr>
          <w:b/>
          <w:color w:val="000000"/>
        </w:rPr>
        <w:t>relevant</w:t>
      </w:r>
      <w:r>
        <w:rPr>
          <w:color w:val="000000"/>
        </w:rPr>
        <w:t xml:space="preserve"> to Belarusian culture. Explain why, in your opinion, your project is valuable and relevant for Belarusian culture </w:t>
      </w:r>
      <w:proofErr w:type="gramStart"/>
      <w:r>
        <w:rPr>
          <w:color w:val="000000"/>
        </w:rPr>
        <w:t>at this time</w:t>
      </w:r>
      <w:proofErr w:type="gramEnd"/>
      <w:r>
        <w:rPr>
          <w:color w:val="000000"/>
        </w:rPr>
        <w:t xml:space="preserve">. What </w:t>
      </w:r>
      <w:r>
        <w:rPr>
          <w:b/>
          <w:color w:val="000000"/>
        </w:rPr>
        <w:t>impact</w:t>
      </w:r>
      <w:r>
        <w:rPr>
          <w:color w:val="000000"/>
        </w:rPr>
        <w:t xml:space="preserve"> do you expect the project to have on the cultural sector as a whole?</w:t>
      </w:r>
    </w:p>
    <w:tbl>
      <w:tblPr>
        <w:tblStyle w:val="af5"/>
        <w:tblW w:w="9410" w:type="dxa"/>
        <w:tblInd w:w="-5" w:type="dxa"/>
        <w:tblLayout w:type="fixed"/>
        <w:tblLook w:val="0600" w:firstRow="0" w:lastRow="0" w:firstColumn="0" w:lastColumn="0" w:noHBand="1" w:noVBand="1"/>
      </w:tblPr>
      <w:tblGrid>
        <w:gridCol w:w="9410"/>
      </w:tblGrid>
      <w:tr w:rsidR="003257B2" w14:paraId="2033B838" w14:textId="77777777" w:rsidTr="007861E9">
        <w:trPr>
          <w:trHeight w:val="1060"/>
        </w:trPr>
        <w:tc>
          <w:tcPr>
            <w:tcW w:w="9410" w:type="dxa"/>
            <w:tcBorders>
              <w:top w:val="single" w:sz="4" w:space="0" w:color="000000"/>
              <w:left w:val="single" w:sz="4" w:space="0" w:color="000000"/>
              <w:bottom w:val="single" w:sz="4" w:space="0" w:color="000000"/>
              <w:right w:val="single" w:sz="4" w:space="0" w:color="000000"/>
            </w:tcBorders>
          </w:tcPr>
          <w:p w14:paraId="1981B743" w14:textId="77777777" w:rsidR="003257B2" w:rsidRDefault="003257B2">
            <w:pPr>
              <w:widowControl w:val="0"/>
              <w:pBdr>
                <w:top w:val="nil"/>
                <w:left w:val="nil"/>
                <w:bottom w:val="nil"/>
                <w:right w:val="nil"/>
                <w:between w:val="nil"/>
              </w:pBdr>
              <w:spacing w:before="240" w:after="240" w:line="240" w:lineRule="auto"/>
              <w:ind w:left="90"/>
              <w:rPr>
                <w:color w:val="000000"/>
              </w:rPr>
            </w:pPr>
          </w:p>
          <w:p w14:paraId="20605152" w14:textId="77777777" w:rsidR="003257B2" w:rsidRDefault="003257B2">
            <w:pPr>
              <w:widowControl w:val="0"/>
              <w:pBdr>
                <w:top w:val="nil"/>
                <w:left w:val="nil"/>
                <w:bottom w:val="nil"/>
                <w:right w:val="nil"/>
                <w:between w:val="nil"/>
              </w:pBdr>
              <w:spacing w:before="240" w:after="240" w:line="240" w:lineRule="auto"/>
              <w:ind w:left="90"/>
              <w:rPr>
                <w:color w:val="000000"/>
              </w:rPr>
            </w:pPr>
          </w:p>
          <w:p w14:paraId="2A1C714F" w14:textId="77777777" w:rsidR="003257B2" w:rsidRDefault="00000000">
            <w:pPr>
              <w:widowControl w:val="0"/>
              <w:pBdr>
                <w:top w:val="nil"/>
                <w:left w:val="nil"/>
                <w:bottom w:val="nil"/>
                <w:right w:val="nil"/>
                <w:between w:val="nil"/>
              </w:pBdr>
              <w:spacing w:before="240" w:after="240" w:line="240" w:lineRule="auto"/>
              <w:ind w:left="90"/>
              <w:rPr>
                <w:color w:val="000000"/>
              </w:rPr>
            </w:pPr>
            <w:r>
              <w:rPr>
                <w:color w:val="000000"/>
              </w:rPr>
              <w:t>(макс. 2000 знакаў / max. 2,000 characters)</w:t>
            </w:r>
          </w:p>
        </w:tc>
      </w:tr>
    </w:tbl>
    <w:p w14:paraId="7B2F11FC" w14:textId="77777777" w:rsidR="003257B2" w:rsidRDefault="00000000">
      <w:pPr>
        <w:widowControl w:val="0"/>
        <w:pBdr>
          <w:top w:val="nil"/>
          <w:left w:val="nil"/>
          <w:bottom w:val="nil"/>
          <w:right w:val="nil"/>
          <w:between w:val="nil"/>
        </w:pBdr>
        <w:spacing w:before="240" w:after="240" w:line="240" w:lineRule="auto"/>
        <w:rPr>
          <w:color w:val="E36C0A"/>
        </w:rPr>
      </w:pPr>
      <w:r>
        <w:rPr>
          <w:color w:val="000000"/>
        </w:rPr>
        <w:t xml:space="preserve">5.4. </w:t>
      </w:r>
      <w:r>
        <w:rPr>
          <w:color w:val="32322D"/>
          <w:highlight w:val="white"/>
        </w:rPr>
        <w:t xml:space="preserve">Пакажыце, як ваш праект спрыяе ўмацаванню такіх </w:t>
      </w:r>
      <w:r>
        <w:rPr>
          <w:b/>
          <w:color w:val="32322D"/>
          <w:highlight w:val="white"/>
        </w:rPr>
        <w:t>скразных каштоўнасцяў</w:t>
      </w:r>
      <w:r>
        <w:rPr>
          <w:color w:val="32322D"/>
          <w:highlight w:val="white"/>
        </w:rPr>
        <w:t xml:space="preserve">, як інклюзіўнасць, роўнасць, салідарнасць, разнастайнасць і павага да чалавечай годнасці / Show how your project contributes to strengthening </w:t>
      </w:r>
      <w:r>
        <w:rPr>
          <w:b/>
          <w:color w:val="32322D"/>
          <w:highlight w:val="white"/>
        </w:rPr>
        <w:t>cross-cutting values</w:t>
      </w:r>
      <w:r>
        <w:rPr>
          <w:color w:val="32322D"/>
          <w:highlight w:val="white"/>
        </w:rPr>
        <w:t xml:space="preserve"> ​​such as inclusivity, equality, solidarity, diversity, and respect for human dignity.</w:t>
      </w:r>
    </w:p>
    <w:p w14:paraId="57D1E1FD"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9D780E7"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4B78D72A"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75E33767"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E36C0A"/>
        </w:rPr>
      </w:pPr>
      <w:r>
        <w:rPr>
          <w:color w:val="000000"/>
        </w:rPr>
        <w:t>(макс. 1000 знакаў / max. 1,000 characters)</w:t>
      </w:r>
    </w:p>
    <w:p w14:paraId="28D15FC2"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 xml:space="preserve">5.5 Падрабязна апішыце, як дзейнасць можа заставацца </w:t>
      </w:r>
      <w:r>
        <w:rPr>
          <w:b/>
          <w:color w:val="000000"/>
        </w:rPr>
        <w:t>ўстойлівай</w:t>
      </w:r>
      <w:r>
        <w:rPr>
          <w:color w:val="000000"/>
        </w:rPr>
        <w:t xml:space="preserve"> пасля завяршэння фінансавання </w:t>
      </w:r>
      <w:r>
        <w:rPr>
          <w:color w:val="000000"/>
          <w:sz w:val="20"/>
          <w:szCs w:val="20"/>
        </w:rPr>
        <w:t xml:space="preserve">/ </w:t>
      </w:r>
      <w:r>
        <w:rPr>
          <w:color w:val="000000"/>
        </w:rPr>
        <w:t xml:space="preserve">Describe in detail how the activities can remain </w:t>
      </w:r>
      <w:r>
        <w:rPr>
          <w:b/>
          <w:color w:val="000000"/>
        </w:rPr>
        <w:t>sustainable</w:t>
      </w:r>
      <w:r>
        <w:rPr>
          <w:color w:val="000000"/>
        </w:rPr>
        <w:t xml:space="preserve"> after the end of the funding.</w:t>
      </w:r>
    </w:p>
    <w:p w14:paraId="03535A31"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FB7AC92"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34641B4F"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7F786E00"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(макс. 1000 знакаў / max. 1,000 characters)</w:t>
      </w:r>
    </w:p>
    <w:p w14:paraId="4A210111" w14:textId="77777777" w:rsidR="003257B2" w:rsidRDefault="003257B2">
      <w:pPr>
        <w:pBdr>
          <w:top w:val="nil"/>
          <w:left w:val="nil"/>
          <w:bottom w:val="nil"/>
          <w:right w:val="nil"/>
          <w:between w:val="nil"/>
        </w:pBdr>
        <w:spacing w:before="240" w:after="240" w:line="240" w:lineRule="auto"/>
        <w:rPr>
          <w:color w:val="E36C0A"/>
        </w:rPr>
      </w:pPr>
    </w:p>
    <w:p w14:paraId="6F32C7CF" w14:textId="77777777" w:rsidR="003257B2" w:rsidRPr="007861E9" w:rsidRDefault="00000000" w:rsidP="007861E9">
      <w:pPr>
        <w:pStyle w:val="Heading1"/>
        <w:keepNext w:val="0"/>
        <w:keepLines w:val="0"/>
        <w:spacing w:before="280"/>
        <w:rPr>
          <w:i/>
          <w:iCs/>
          <w:color w:val="E36C0A"/>
          <w:sz w:val="26"/>
          <w:szCs w:val="26"/>
        </w:rPr>
      </w:pPr>
      <w:bookmarkStart w:id="25" w:name="_heading=h.ytm6dtb0mwl7" w:colFirst="0" w:colLast="0"/>
      <w:bookmarkEnd w:id="25"/>
      <w:r w:rsidRPr="00664E35">
        <w:rPr>
          <w:b/>
          <w:sz w:val="26"/>
          <w:szCs w:val="26"/>
        </w:rPr>
        <w:t xml:space="preserve">6. Падрабязны план дзейнасці / </w:t>
      </w:r>
      <w:r w:rsidRPr="007861E9">
        <w:rPr>
          <w:b/>
          <w:i/>
          <w:iCs/>
          <w:sz w:val="26"/>
          <w:szCs w:val="26"/>
        </w:rPr>
        <w:t>Detailed activity plan</w:t>
      </w:r>
    </w:p>
    <w:p w14:paraId="0A2839DA" w14:textId="77777777" w:rsidR="003257B2" w:rsidRDefault="00000000">
      <w:pPr>
        <w:widowControl w:val="0"/>
        <w:pBdr>
          <w:top w:val="nil"/>
          <w:left w:val="nil"/>
          <w:bottom w:val="nil"/>
          <w:right w:val="nil"/>
          <w:between w:val="nil"/>
        </w:pBdr>
        <w:spacing w:after="240" w:line="240" w:lineRule="auto"/>
        <w:rPr>
          <w:color w:val="000000"/>
        </w:rPr>
      </w:pPr>
      <w:r>
        <w:rPr>
          <w:color w:val="000000"/>
        </w:rPr>
        <w:t xml:space="preserve">6.1 Апішыце чаканыя вынікі – </w:t>
      </w:r>
      <w:r>
        <w:rPr>
          <w:b/>
          <w:color w:val="000000"/>
        </w:rPr>
        <w:t>outcomes</w:t>
      </w:r>
      <w:r>
        <w:rPr>
          <w:color w:val="000000"/>
        </w:rPr>
        <w:t xml:space="preserve"> (прамежкавыя змены, эфекты для атрымальнікаў праекту) і </w:t>
      </w:r>
      <w:r>
        <w:rPr>
          <w:b/>
          <w:color w:val="000000"/>
        </w:rPr>
        <w:t>outputs</w:t>
      </w:r>
      <w:r>
        <w:rPr>
          <w:color w:val="000000"/>
        </w:rPr>
        <w:t xml:space="preserve"> (канкрэтныя прадукты, вынікі дзейнасці), а таксама меркаваныя спосабы </w:t>
      </w:r>
      <w:r>
        <w:rPr>
          <w:b/>
          <w:color w:val="000000"/>
        </w:rPr>
        <w:t>маніторынгу</w:t>
      </w:r>
      <w:r>
        <w:rPr>
          <w:color w:val="000000"/>
        </w:rPr>
        <w:t xml:space="preserve"> прагрэсу ў дасягненні гэтых вынікаў ды іх унёсак у агульныя мэты праекта.</w:t>
      </w:r>
    </w:p>
    <w:p w14:paraId="44401804" w14:textId="77777777" w:rsidR="003257B2" w:rsidRDefault="00000000">
      <w:pPr>
        <w:widowControl w:val="0"/>
        <w:pBdr>
          <w:top w:val="nil"/>
          <w:left w:val="nil"/>
          <w:bottom w:val="nil"/>
          <w:right w:val="nil"/>
          <w:between w:val="nil"/>
        </w:pBdr>
        <w:spacing w:after="240" w:line="240" w:lineRule="auto"/>
        <w:rPr>
          <w:color w:val="000000"/>
        </w:rPr>
      </w:pPr>
      <w:r>
        <w:rPr>
          <w:color w:val="000000"/>
        </w:rPr>
        <w:t>Залучайце толькі тыя вынікі, якія вы рэальна можаце дасягнуць і адсочваць на працягу праекта. Коратка апішыце магчымыя спосабы вымярэння таго, ці былі дасягнутыя названыя вынікі (outputs і outcomes), а таксама крытэры, паводле якіх вы вызначыце, што праект быў паспяховы і дасягнуў сваіх мэтаў.</w:t>
      </w:r>
    </w:p>
    <w:p w14:paraId="69E637A7" w14:textId="77777777" w:rsidR="003257B2" w:rsidRDefault="00000000">
      <w:pPr>
        <w:widowControl w:val="0"/>
        <w:pBdr>
          <w:top w:val="nil"/>
          <w:left w:val="nil"/>
          <w:bottom w:val="nil"/>
          <w:right w:val="nil"/>
          <w:between w:val="nil"/>
        </w:pBdr>
        <w:spacing w:after="240" w:line="240" w:lineRule="auto"/>
        <w:rPr>
          <w:color w:val="000000"/>
        </w:rPr>
      </w:pPr>
      <w:r>
        <w:rPr>
          <w:color w:val="000000"/>
        </w:rPr>
        <w:t>Звярніце ўвагу, што кожны output павінен быць вымерны, дасягальны, актуальны і абмежаваны ў часе.</w:t>
      </w:r>
    </w:p>
    <w:p w14:paraId="3FF1F894" w14:textId="77777777" w:rsidR="003257B2" w:rsidRDefault="00000000">
      <w:pPr>
        <w:widowControl w:val="0"/>
        <w:pBdr>
          <w:top w:val="nil"/>
          <w:left w:val="nil"/>
          <w:bottom w:val="nil"/>
          <w:right w:val="nil"/>
          <w:between w:val="nil"/>
        </w:pBdr>
        <w:spacing w:after="240" w:line="240" w:lineRule="auto"/>
        <w:rPr>
          <w:i/>
          <w:color w:val="000000"/>
        </w:rPr>
      </w:pPr>
      <w:r>
        <w:rPr>
          <w:i/>
          <w:color w:val="000000"/>
        </w:rPr>
        <w:t>Прыклад:</w:t>
      </w:r>
    </w:p>
    <w:p w14:paraId="40DA29B8" w14:textId="77777777" w:rsidR="003257B2" w:rsidRDefault="00000000">
      <w:pPr>
        <w:widowControl w:val="0"/>
        <w:pBdr>
          <w:top w:val="nil"/>
          <w:left w:val="nil"/>
          <w:bottom w:val="nil"/>
          <w:right w:val="nil"/>
          <w:between w:val="nil"/>
        </w:pBdr>
        <w:spacing w:after="240" w:line="240" w:lineRule="auto"/>
        <w:rPr>
          <w:i/>
          <w:color w:val="000000"/>
        </w:rPr>
      </w:pPr>
      <w:r>
        <w:rPr>
          <w:b/>
          <w:i/>
          <w:color w:val="000000"/>
        </w:rPr>
        <w:t>Змена 1</w:t>
      </w:r>
      <w:r>
        <w:rPr>
          <w:i/>
          <w:color w:val="000000"/>
        </w:rPr>
        <w:t>: Павышэнне бачнасці і камунікацыйнага патэнцыялу</w:t>
      </w:r>
    </w:p>
    <w:p w14:paraId="0C7F5D86" w14:textId="77777777" w:rsidR="003257B2" w:rsidRPr="00FB32D6" w:rsidRDefault="00000000">
      <w:pPr>
        <w:widowControl w:val="0"/>
        <w:pBdr>
          <w:top w:val="nil"/>
          <w:left w:val="nil"/>
          <w:bottom w:val="nil"/>
          <w:right w:val="nil"/>
          <w:between w:val="nil"/>
        </w:pBdr>
        <w:spacing w:after="240" w:line="240" w:lineRule="auto"/>
        <w:rPr>
          <w:i/>
          <w:color w:val="000000"/>
        </w:rPr>
      </w:pPr>
      <w:r w:rsidRPr="00AB1382">
        <w:rPr>
          <w:i/>
          <w:color w:val="000000"/>
          <w:lang w:val="ru-RU"/>
        </w:rPr>
        <w:t>Вынік</w:t>
      </w:r>
      <w:r w:rsidRPr="00FB32D6">
        <w:rPr>
          <w:i/>
          <w:color w:val="000000"/>
        </w:rPr>
        <w:t xml:space="preserve"> 1.1. </w:t>
      </w:r>
      <w:r w:rsidRPr="00AB1382">
        <w:rPr>
          <w:i/>
          <w:color w:val="000000"/>
          <w:lang w:val="ru-RU"/>
        </w:rPr>
        <w:t>Запушчаны</w:t>
      </w:r>
      <w:r w:rsidRPr="00FB32D6">
        <w:rPr>
          <w:i/>
          <w:color w:val="000000"/>
        </w:rPr>
        <w:t xml:space="preserve"> </w:t>
      </w:r>
      <w:r w:rsidRPr="00AB1382">
        <w:rPr>
          <w:i/>
          <w:color w:val="000000"/>
          <w:lang w:val="ru-RU"/>
        </w:rPr>
        <w:t>функцыянальны</w:t>
      </w:r>
      <w:r w:rsidRPr="00FB32D6">
        <w:rPr>
          <w:i/>
          <w:color w:val="000000"/>
        </w:rPr>
        <w:t xml:space="preserve"> </w:t>
      </w:r>
      <w:r w:rsidRPr="00AB1382">
        <w:rPr>
          <w:i/>
          <w:color w:val="000000"/>
          <w:lang w:val="ru-RU"/>
        </w:rPr>
        <w:t>сайт</w:t>
      </w:r>
    </w:p>
    <w:p w14:paraId="0D33A3D1" w14:textId="77777777" w:rsidR="003257B2" w:rsidRPr="00FB32D6" w:rsidRDefault="00000000">
      <w:pPr>
        <w:widowControl w:val="0"/>
        <w:pBdr>
          <w:top w:val="nil"/>
          <w:left w:val="nil"/>
          <w:bottom w:val="nil"/>
          <w:right w:val="nil"/>
          <w:between w:val="nil"/>
        </w:pBdr>
        <w:spacing w:after="240" w:line="240" w:lineRule="auto"/>
        <w:rPr>
          <w:i/>
          <w:color w:val="000000"/>
        </w:rPr>
      </w:pPr>
      <w:r w:rsidRPr="00AB1382">
        <w:rPr>
          <w:i/>
          <w:color w:val="000000"/>
          <w:lang w:val="ru-RU"/>
        </w:rPr>
        <w:t>Вынік</w:t>
      </w:r>
      <w:r w:rsidRPr="00FB32D6">
        <w:rPr>
          <w:i/>
          <w:color w:val="000000"/>
        </w:rPr>
        <w:t xml:space="preserve"> 1.2. </w:t>
      </w:r>
      <w:r w:rsidRPr="00AB1382">
        <w:rPr>
          <w:i/>
          <w:color w:val="000000"/>
          <w:lang w:val="ru-RU"/>
        </w:rPr>
        <w:t>Павялічана</w:t>
      </w:r>
      <w:r w:rsidRPr="00FB32D6">
        <w:rPr>
          <w:i/>
          <w:color w:val="000000"/>
        </w:rPr>
        <w:t xml:space="preserve"> </w:t>
      </w:r>
      <w:r w:rsidRPr="00AB1382">
        <w:rPr>
          <w:i/>
          <w:color w:val="000000"/>
          <w:lang w:val="ru-RU"/>
        </w:rPr>
        <w:t>аўдыторыя</w:t>
      </w:r>
      <w:r w:rsidRPr="00FB32D6">
        <w:rPr>
          <w:i/>
          <w:color w:val="000000"/>
        </w:rPr>
        <w:t xml:space="preserve"> </w:t>
      </w:r>
      <w:r w:rsidRPr="00AB1382">
        <w:rPr>
          <w:i/>
          <w:color w:val="000000"/>
          <w:lang w:val="ru-RU"/>
        </w:rPr>
        <w:t>ў</w:t>
      </w:r>
      <w:r w:rsidRPr="00FB32D6">
        <w:rPr>
          <w:i/>
          <w:color w:val="000000"/>
        </w:rPr>
        <w:t xml:space="preserve"> </w:t>
      </w:r>
      <w:r w:rsidRPr="00AB1382">
        <w:rPr>
          <w:i/>
          <w:color w:val="000000"/>
          <w:lang w:val="ru-RU"/>
        </w:rPr>
        <w:t>медыя</w:t>
      </w:r>
      <w:r w:rsidRPr="00FB32D6">
        <w:rPr>
          <w:i/>
          <w:color w:val="000000"/>
        </w:rPr>
        <w:t xml:space="preserve"> </w:t>
      </w:r>
      <w:r w:rsidRPr="00AB1382">
        <w:rPr>
          <w:i/>
          <w:color w:val="000000"/>
          <w:lang w:val="ru-RU"/>
        </w:rPr>
        <w:t>і</w:t>
      </w:r>
      <w:r w:rsidRPr="00FB32D6">
        <w:rPr>
          <w:i/>
          <w:color w:val="000000"/>
        </w:rPr>
        <w:t xml:space="preserve"> </w:t>
      </w:r>
      <w:r w:rsidRPr="00AB1382">
        <w:rPr>
          <w:i/>
          <w:color w:val="000000"/>
          <w:lang w:val="ru-RU"/>
        </w:rPr>
        <w:t>сацсетках</w:t>
      </w:r>
    </w:p>
    <w:p w14:paraId="11203D01" w14:textId="77777777" w:rsidR="003257B2" w:rsidRDefault="00000000">
      <w:pPr>
        <w:widowControl w:val="0"/>
        <w:pBdr>
          <w:top w:val="nil"/>
          <w:left w:val="nil"/>
          <w:bottom w:val="nil"/>
          <w:right w:val="nil"/>
          <w:between w:val="nil"/>
        </w:pBdr>
        <w:spacing w:after="240" w:line="240" w:lineRule="auto"/>
        <w:rPr>
          <w:color w:val="000000"/>
        </w:rPr>
      </w:pPr>
      <w:r>
        <w:rPr>
          <w:i/>
          <w:color w:val="000000"/>
        </w:rPr>
        <w:t>Вынік 1.3. …</w:t>
      </w:r>
      <w:r>
        <w:rPr>
          <w:color w:val="000000"/>
          <w:sz w:val="20"/>
          <w:szCs w:val="20"/>
        </w:rPr>
        <w:br/>
      </w:r>
      <w:r>
        <w:rPr>
          <w:color w:val="000000"/>
          <w:sz w:val="20"/>
          <w:szCs w:val="20"/>
        </w:rPr>
        <w:br/>
      </w:r>
      <w:r>
        <w:rPr>
          <w:color w:val="000000"/>
        </w:rPr>
        <w:t xml:space="preserve">Describe the expected results – </w:t>
      </w:r>
      <w:r>
        <w:rPr>
          <w:b/>
          <w:color w:val="000000"/>
        </w:rPr>
        <w:t>outcomes</w:t>
      </w:r>
      <w:r>
        <w:rPr>
          <w:color w:val="000000"/>
        </w:rPr>
        <w:t xml:space="preserve"> (intermediate changes) and </w:t>
      </w:r>
      <w:r>
        <w:rPr>
          <w:b/>
          <w:color w:val="000000"/>
        </w:rPr>
        <w:t>outputs</w:t>
      </w:r>
      <w:r>
        <w:rPr>
          <w:color w:val="000000"/>
        </w:rPr>
        <w:t xml:space="preserve"> (specific products) and provisional ways for </w:t>
      </w:r>
      <w:r>
        <w:rPr>
          <w:b/>
          <w:color w:val="000000"/>
        </w:rPr>
        <w:t>monitoring</w:t>
      </w:r>
      <w:r>
        <w:rPr>
          <w:color w:val="000000"/>
        </w:rPr>
        <w:t xml:space="preserve"> the progress towards the achievement of stated outputs and outcomes and their contribution to the overall project goals.</w:t>
      </w:r>
    </w:p>
    <w:p w14:paraId="1CD10C0F" w14:textId="77777777" w:rsidR="003257B2" w:rsidRDefault="00000000">
      <w:pPr>
        <w:widowControl w:val="0"/>
        <w:pBdr>
          <w:top w:val="nil"/>
          <w:left w:val="nil"/>
          <w:bottom w:val="nil"/>
          <w:right w:val="nil"/>
          <w:between w:val="nil"/>
        </w:pBdr>
        <w:spacing w:after="240" w:line="240" w:lineRule="auto"/>
        <w:rPr>
          <w:color w:val="000000"/>
        </w:rPr>
      </w:pPr>
      <w:r>
        <w:rPr>
          <w:color w:val="000000"/>
        </w:rPr>
        <w:t>Include only those outputs and outcomes that you can realistically achieve and monitor throughout the project. Briefly describe possible ways to measure whether the stated results (outputs and outcomes) have been achieved, as well as the criteria by which you will determine that the project has been successful and has achieved its goals.</w:t>
      </w:r>
    </w:p>
    <w:p w14:paraId="1AC853DF" w14:textId="77777777" w:rsidR="003257B2" w:rsidRDefault="00000000">
      <w:pPr>
        <w:widowControl w:val="0"/>
        <w:pBdr>
          <w:top w:val="nil"/>
          <w:left w:val="nil"/>
          <w:bottom w:val="nil"/>
          <w:right w:val="nil"/>
          <w:between w:val="nil"/>
        </w:pBdr>
        <w:spacing w:after="240" w:line="240" w:lineRule="auto"/>
        <w:rPr>
          <w:color w:val="000000"/>
        </w:rPr>
      </w:pPr>
      <w:r>
        <w:rPr>
          <w:color w:val="000000"/>
        </w:rPr>
        <w:t xml:space="preserve">Note that each output needs to be measurable, achievable, relevant, and </w:t>
      </w:r>
      <w:proofErr w:type="gramStart"/>
      <w:r>
        <w:rPr>
          <w:color w:val="000000"/>
        </w:rPr>
        <w:t>time-bound</w:t>
      </w:r>
      <w:proofErr w:type="gramEnd"/>
      <w:r>
        <w:rPr>
          <w:color w:val="000000"/>
        </w:rPr>
        <w:t>.</w:t>
      </w:r>
    </w:p>
    <w:p w14:paraId="1246633D" w14:textId="77777777" w:rsidR="003257B2" w:rsidRDefault="00000000">
      <w:pPr>
        <w:widowControl w:val="0"/>
        <w:pBdr>
          <w:top w:val="nil"/>
          <w:left w:val="nil"/>
          <w:bottom w:val="nil"/>
          <w:right w:val="nil"/>
          <w:between w:val="nil"/>
        </w:pBdr>
        <w:spacing w:after="240" w:line="240" w:lineRule="auto"/>
        <w:rPr>
          <w:i/>
          <w:color w:val="000000"/>
        </w:rPr>
      </w:pPr>
      <w:r>
        <w:rPr>
          <w:i/>
          <w:color w:val="000000"/>
        </w:rPr>
        <w:t>Example</w:t>
      </w:r>
    </w:p>
    <w:p w14:paraId="3159CABE" w14:textId="77777777" w:rsidR="003257B2" w:rsidRDefault="00000000">
      <w:pPr>
        <w:widowControl w:val="0"/>
        <w:pBdr>
          <w:top w:val="nil"/>
          <w:left w:val="nil"/>
          <w:bottom w:val="nil"/>
          <w:right w:val="nil"/>
          <w:between w:val="nil"/>
        </w:pBdr>
        <w:spacing w:after="240" w:line="240" w:lineRule="auto"/>
        <w:rPr>
          <w:i/>
          <w:color w:val="000000"/>
        </w:rPr>
      </w:pPr>
      <w:r>
        <w:rPr>
          <w:b/>
          <w:i/>
          <w:color w:val="000000"/>
        </w:rPr>
        <w:lastRenderedPageBreak/>
        <w:t>Outcome 1:</w:t>
      </w:r>
      <w:r>
        <w:rPr>
          <w:i/>
          <w:color w:val="000000"/>
        </w:rPr>
        <w:t xml:space="preserve"> Increasing visibility and communication capacity</w:t>
      </w:r>
    </w:p>
    <w:p w14:paraId="5CC39B9C" w14:textId="77777777" w:rsidR="003257B2" w:rsidRDefault="00000000">
      <w:pPr>
        <w:widowControl w:val="0"/>
        <w:pBdr>
          <w:top w:val="nil"/>
          <w:left w:val="nil"/>
          <w:bottom w:val="nil"/>
          <w:right w:val="nil"/>
          <w:between w:val="nil"/>
        </w:pBdr>
        <w:spacing w:after="240" w:line="240" w:lineRule="auto"/>
        <w:rPr>
          <w:i/>
          <w:color w:val="000000"/>
        </w:rPr>
      </w:pPr>
      <w:r>
        <w:rPr>
          <w:i/>
          <w:color w:val="000000"/>
        </w:rPr>
        <w:t>Output 1.1. A functional website has been launched</w:t>
      </w:r>
    </w:p>
    <w:p w14:paraId="57359F8A" w14:textId="77777777" w:rsidR="003257B2" w:rsidRDefault="00000000">
      <w:pPr>
        <w:widowControl w:val="0"/>
        <w:pBdr>
          <w:top w:val="nil"/>
          <w:left w:val="nil"/>
          <w:bottom w:val="nil"/>
          <w:right w:val="nil"/>
          <w:between w:val="nil"/>
        </w:pBdr>
        <w:spacing w:after="240" w:line="240" w:lineRule="auto"/>
        <w:rPr>
          <w:i/>
          <w:color w:val="000000"/>
        </w:rPr>
      </w:pPr>
      <w:r>
        <w:rPr>
          <w:i/>
          <w:color w:val="000000"/>
        </w:rPr>
        <w:t>Output 1.2. Audience on media and social networks has grown</w:t>
      </w:r>
    </w:p>
    <w:p w14:paraId="3F36523E" w14:textId="77777777" w:rsidR="003257B2" w:rsidRPr="00AB1382" w:rsidRDefault="00000000">
      <w:pPr>
        <w:widowControl w:val="0"/>
        <w:pBdr>
          <w:top w:val="nil"/>
          <w:left w:val="nil"/>
          <w:bottom w:val="nil"/>
          <w:right w:val="nil"/>
          <w:between w:val="nil"/>
        </w:pBdr>
        <w:spacing w:after="240" w:line="240" w:lineRule="auto"/>
        <w:rPr>
          <w:i/>
          <w:color w:val="000000"/>
          <w:lang w:val="be-BY"/>
        </w:rPr>
      </w:pPr>
      <w:r>
        <w:rPr>
          <w:i/>
          <w:color w:val="000000"/>
        </w:rPr>
        <w:t>Output 1.3. …</w:t>
      </w:r>
    </w:p>
    <w:p w14:paraId="21FDD796"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2445EC6"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33F49E22"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4A634DC6"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EAB9373"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7744798B"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18F7B060" w14:textId="77777777" w:rsidR="003257B2" w:rsidRDefault="003257B2">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7136157C" w14:textId="77777777" w:rsidR="003257B2"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(макс. 2000 знакаў / max. 2,000 characters)</w:t>
      </w:r>
    </w:p>
    <w:p w14:paraId="42E3223E" w14:textId="77777777" w:rsidR="003257B2" w:rsidRDefault="003257B2">
      <w:pPr>
        <w:widowControl w:val="0"/>
        <w:pBdr>
          <w:top w:val="nil"/>
          <w:left w:val="nil"/>
          <w:bottom w:val="nil"/>
          <w:right w:val="nil"/>
          <w:between w:val="nil"/>
        </w:pBdr>
        <w:spacing w:line="240" w:lineRule="auto"/>
        <w:rPr>
          <w:color w:val="000000"/>
        </w:rPr>
      </w:pPr>
    </w:p>
    <w:p w14:paraId="1EA58974" w14:textId="77777777" w:rsidR="003257B2" w:rsidRDefault="003257B2">
      <w:pPr>
        <w:widowControl w:val="0"/>
        <w:pBdr>
          <w:top w:val="nil"/>
          <w:left w:val="nil"/>
          <w:bottom w:val="nil"/>
          <w:right w:val="nil"/>
          <w:between w:val="nil"/>
        </w:pBdr>
        <w:spacing w:line="240" w:lineRule="auto"/>
        <w:rPr>
          <w:color w:val="000000"/>
        </w:rPr>
      </w:pPr>
    </w:p>
    <w:p w14:paraId="4F96F451"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6.2. Апішыце падрабязны </w:t>
      </w:r>
      <w:r>
        <w:rPr>
          <w:b/>
          <w:color w:val="000000"/>
        </w:rPr>
        <w:t xml:space="preserve">план дзеянняў і графік мерапрыемстваў / </w:t>
      </w:r>
      <w:r>
        <w:rPr>
          <w:color w:val="000000"/>
        </w:rPr>
        <w:t xml:space="preserve">Describe a detailed </w:t>
      </w:r>
      <w:r>
        <w:rPr>
          <w:b/>
          <w:color w:val="000000"/>
        </w:rPr>
        <w:t>action plan and the timeline of activities</w:t>
      </w:r>
    </w:p>
    <w:p w14:paraId="6D27A4B6" w14:textId="77777777" w:rsidR="003257B2" w:rsidRDefault="003257B2">
      <w:pPr>
        <w:widowControl w:val="0"/>
        <w:pBdr>
          <w:top w:val="nil"/>
          <w:left w:val="nil"/>
          <w:bottom w:val="nil"/>
          <w:right w:val="nil"/>
          <w:between w:val="nil"/>
        </w:pBdr>
        <w:spacing w:line="240" w:lineRule="auto"/>
        <w:rPr>
          <w:color w:val="000000"/>
        </w:rPr>
      </w:pPr>
    </w:p>
    <w:p w14:paraId="24E6B96E" w14:textId="77777777" w:rsidR="003257B2" w:rsidRDefault="003257B2">
      <w:pPr>
        <w:widowControl w:val="0"/>
        <w:pBdr>
          <w:top w:val="nil"/>
          <w:left w:val="nil"/>
          <w:bottom w:val="nil"/>
          <w:right w:val="nil"/>
          <w:between w:val="nil"/>
        </w:pBdr>
        <w:spacing w:line="240" w:lineRule="auto"/>
        <w:rPr>
          <w:color w:val="000000"/>
        </w:rPr>
      </w:pPr>
    </w:p>
    <w:p w14:paraId="4264663C" w14:textId="77777777" w:rsidR="003257B2" w:rsidRDefault="00000000">
      <w:pPr>
        <w:widowControl w:val="0"/>
        <w:pBdr>
          <w:top w:val="nil"/>
          <w:left w:val="nil"/>
          <w:bottom w:val="nil"/>
          <w:right w:val="nil"/>
          <w:between w:val="nil"/>
        </w:pBdr>
        <w:spacing w:line="240" w:lineRule="auto"/>
        <w:rPr>
          <w:i/>
          <w:color w:val="000000"/>
        </w:rPr>
      </w:pPr>
      <w:r>
        <w:rPr>
          <w:i/>
          <w:color w:val="000000"/>
        </w:rPr>
        <w:t>Прыклад:</w:t>
      </w:r>
    </w:p>
    <w:p w14:paraId="20B2EB42" w14:textId="77777777" w:rsidR="003257B2" w:rsidRDefault="00000000">
      <w:pPr>
        <w:widowControl w:val="0"/>
        <w:pBdr>
          <w:top w:val="nil"/>
          <w:left w:val="nil"/>
          <w:bottom w:val="nil"/>
          <w:right w:val="nil"/>
          <w:between w:val="nil"/>
        </w:pBdr>
        <w:spacing w:line="240" w:lineRule="auto"/>
        <w:rPr>
          <w:i/>
          <w:color w:val="000000"/>
        </w:rPr>
      </w:pPr>
      <w:r>
        <w:rPr>
          <w:color w:val="000000"/>
        </w:rPr>
        <w:br/>
      </w:r>
      <w:r>
        <w:rPr>
          <w:i/>
          <w:color w:val="000000"/>
        </w:rPr>
        <w:t>Вынік 1.1: Аўдыторыя ў СМІ і сацыяльных сетках павялічылася (магчыма дадаць мэту, напрыклад: «павялічылася на 20%»)</w:t>
      </w:r>
    </w:p>
    <w:p w14:paraId="0AF80631" w14:textId="77777777" w:rsidR="003257B2" w:rsidRDefault="00000000">
      <w:pPr>
        <w:widowControl w:val="0"/>
        <w:spacing w:before="240" w:after="240" w:line="240" w:lineRule="auto"/>
        <w:rPr>
          <w:i/>
        </w:rPr>
      </w:pPr>
      <w:r>
        <w:rPr>
          <w:i/>
        </w:rPr>
        <w:t>Дзейнасць 1.1: Мэтавыя камунікацыйныя кампаніі для прыцягнення новай аўдыторыі</w:t>
      </w:r>
    </w:p>
    <w:p w14:paraId="681236A7" w14:textId="77777777" w:rsidR="003257B2" w:rsidRDefault="00000000">
      <w:pPr>
        <w:widowControl w:val="0"/>
        <w:spacing w:before="240" w:after="240" w:line="240" w:lineRule="auto"/>
        <w:rPr>
          <w:i/>
        </w:rPr>
      </w:pPr>
      <w:r>
        <w:rPr>
          <w:i/>
        </w:rPr>
        <w:t>Дзейнасць 1.2: Аналіз статыстыкі сацыяльных сетак і адаптацыя камунікацыйнага плана</w:t>
      </w:r>
    </w:p>
    <w:p w14:paraId="1DC78EFE" w14:textId="77777777" w:rsidR="003257B2" w:rsidRDefault="00000000">
      <w:pPr>
        <w:widowControl w:val="0"/>
        <w:spacing w:before="240" w:after="240" w:line="240" w:lineRule="auto"/>
        <w:rPr>
          <w:i/>
        </w:rPr>
      </w:pPr>
      <w:r>
        <w:rPr>
          <w:i/>
        </w:rPr>
        <w:t>Апісанне / Мэтавая аўдыторыя: мэта, мэтавыя аўдыторыі, камунікацыйныя каналы, сродкі ўзаемадзеяння і г.д.</w:t>
      </w:r>
    </w:p>
    <w:p w14:paraId="0BC57673" w14:textId="77777777" w:rsidR="003257B2" w:rsidRDefault="00000000">
      <w:pPr>
        <w:widowControl w:val="0"/>
        <w:spacing w:before="240" w:after="240" w:line="240" w:lineRule="auto"/>
        <w:rPr>
          <w:i/>
        </w:rPr>
      </w:pPr>
      <w:r>
        <w:rPr>
          <w:i/>
        </w:rPr>
        <w:t>Паказчыкі поспеху: Статыстыка, што сведчыць пра рост прысутнасці аўдыторыі ў СМІ і сацыяльных сетках, павелічэнне колькасці ўзаемадзеянняў (падабайкі, каментары і інш.)</w:t>
      </w:r>
    </w:p>
    <w:p w14:paraId="315DDAE4" w14:textId="77777777" w:rsidR="003257B2" w:rsidRPr="00AB1382" w:rsidRDefault="00000000">
      <w:pPr>
        <w:widowControl w:val="0"/>
        <w:spacing w:before="240" w:after="240" w:line="240" w:lineRule="auto"/>
        <w:rPr>
          <w:i/>
          <w:lang w:val="ru-RU"/>
        </w:rPr>
      </w:pPr>
      <w:r w:rsidRPr="00AB1382">
        <w:rPr>
          <w:i/>
          <w:lang w:val="ru-RU"/>
        </w:rPr>
        <w:t xml:space="preserve">Інструменты праверкі: Статыстыка сацыяльных сетак, узровень уцягнутасці аўдыторыі, атрыманыя каментары і водгукі </w:t>
      </w:r>
    </w:p>
    <w:p w14:paraId="78A330BF" w14:textId="77777777" w:rsidR="003257B2" w:rsidRDefault="00000000">
      <w:pPr>
        <w:widowControl w:val="0"/>
        <w:spacing w:before="240" w:after="240" w:line="240" w:lineRule="auto"/>
        <w:rPr>
          <w:i/>
        </w:rPr>
      </w:pPr>
      <w:r>
        <w:rPr>
          <w:i/>
        </w:rPr>
        <w:t xml:space="preserve">/ </w:t>
      </w:r>
    </w:p>
    <w:p w14:paraId="2791FA03" w14:textId="77777777" w:rsidR="003257B2" w:rsidRDefault="00000000">
      <w:pPr>
        <w:widowControl w:val="0"/>
        <w:pBdr>
          <w:top w:val="nil"/>
          <w:left w:val="nil"/>
          <w:bottom w:val="nil"/>
          <w:right w:val="nil"/>
          <w:between w:val="nil"/>
        </w:pBdr>
        <w:spacing w:line="240" w:lineRule="auto"/>
        <w:rPr>
          <w:i/>
          <w:color w:val="000000"/>
        </w:rPr>
      </w:pPr>
      <w:r>
        <w:rPr>
          <w:i/>
          <w:color w:val="000000"/>
        </w:rPr>
        <w:t>Example</w:t>
      </w:r>
    </w:p>
    <w:p w14:paraId="26310ADA" w14:textId="77777777" w:rsidR="003257B2" w:rsidRDefault="003257B2">
      <w:pPr>
        <w:widowControl w:val="0"/>
        <w:pBdr>
          <w:top w:val="nil"/>
          <w:left w:val="nil"/>
          <w:bottom w:val="nil"/>
          <w:right w:val="nil"/>
          <w:between w:val="nil"/>
        </w:pBdr>
        <w:spacing w:line="240" w:lineRule="auto"/>
        <w:rPr>
          <w:i/>
          <w:color w:val="000000"/>
        </w:rPr>
      </w:pPr>
    </w:p>
    <w:p w14:paraId="427A04CB" w14:textId="77777777" w:rsidR="003257B2" w:rsidRDefault="00000000">
      <w:pPr>
        <w:widowControl w:val="0"/>
        <w:pBdr>
          <w:top w:val="nil"/>
          <w:left w:val="nil"/>
          <w:bottom w:val="nil"/>
          <w:right w:val="nil"/>
          <w:between w:val="nil"/>
        </w:pBdr>
        <w:spacing w:line="240" w:lineRule="auto"/>
        <w:rPr>
          <w:i/>
          <w:color w:val="000000"/>
        </w:rPr>
      </w:pPr>
      <w:r>
        <w:rPr>
          <w:i/>
          <w:color w:val="000000"/>
        </w:rPr>
        <w:t>Output 1.1: Audience on media and social networks has grown (possible to add the goal, for example, “grown by 20%”)</w:t>
      </w:r>
    </w:p>
    <w:p w14:paraId="5E16B10B" w14:textId="77777777" w:rsidR="003257B2" w:rsidRDefault="003257B2">
      <w:pPr>
        <w:widowControl w:val="0"/>
        <w:pBdr>
          <w:top w:val="nil"/>
          <w:left w:val="nil"/>
          <w:bottom w:val="nil"/>
          <w:right w:val="nil"/>
          <w:between w:val="nil"/>
        </w:pBdr>
        <w:spacing w:line="240" w:lineRule="auto"/>
        <w:rPr>
          <w:i/>
          <w:color w:val="000000"/>
        </w:rPr>
      </w:pPr>
    </w:p>
    <w:p w14:paraId="2792CFE9" w14:textId="77777777" w:rsidR="003257B2" w:rsidRDefault="00000000">
      <w:pPr>
        <w:widowControl w:val="0"/>
        <w:pBdr>
          <w:top w:val="nil"/>
          <w:left w:val="nil"/>
          <w:bottom w:val="nil"/>
          <w:right w:val="nil"/>
          <w:between w:val="nil"/>
        </w:pBdr>
        <w:spacing w:line="240" w:lineRule="auto"/>
        <w:rPr>
          <w:i/>
          <w:color w:val="000000"/>
        </w:rPr>
      </w:pPr>
      <w:r>
        <w:rPr>
          <w:i/>
          <w:color w:val="000000"/>
        </w:rPr>
        <w:t>Activity 1.1 Targeted communication campaigns to attract new audiences</w:t>
      </w:r>
    </w:p>
    <w:p w14:paraId="463EDA1D" w14:textId="77777777" w:rsidR="003257B2" w:rsidRDefault="003257B2">
      <w:pPr>
        <w:widowControl w:val="0"/>
        <w:pBdr>
          <w:top w:val="nil"/>
          <w:left w:val="nil"/>
          <w:bottom w:val="nil"/>
          <w:right w:val="nil"/>
          <w:between w:val="nil"/>
        </w:pBdr>
        <w:spacing w:line="240" w:lineRule="auto"/>
        <w:rPr>
          <w:i/>
          <w:color w:val="000000"/>
        </w:rPr>
      </w:pPr>
    </w:p>
    <w:p w14:paraId="74425469" w14:textId="77777777" w:rsidR="003257B2" w:rsidRDefault="00000000">
      <w:pPr>
        <w:widowControl w:val="0"/>
        <w:pBdr>
          <w:top w:val="nil"/>
          <w:left w:val="nil"/>
          <w:bottom w:val="nil"/>
          <w:right w:val="nil"/>
          <w:between w:val="nil"/>
        </w:pBdr>
        <w:spacing w:line="240" w:lineRule="auto"/>
        <w:rPr>
          <w:i/>
          <w:color w:val="000000"/>
        </w:rPr>
      </w:pPr>
      <w:r>
        <w:rPr>
          <w:i/>
          <w:color w:val="000000"/>
        </w:rPr>
        <w:lastRenderedPageBreak/>
        <w:t>Activity 1.2 Analysis of the social media statistics and adaptations to the communications plan</w:t>
      </w:r>
    </w:p>
    <w:p w14:paraId="2FAD4418" w14:textId="77777777" w:rsidR="003257B2" w:rsidRDefault="003257B2">
      <w:pPr>
        <w:widowControl w:val="0"/>
        <w:pBdr>
          <w:top w:val="nil"/>
          <w:left w:val="nil"/>
          <w:bottom w:val="nil"/>
          <w:right w:val="nil"/>
          <w:between w:val="nil"/>
        </w:pBdr>
        <w:spacing w:line="240" w:lineRule="auto"/>
        <w:rPr>
          <w:i/>
          <w:color w:val="000000"/>
        </w:rPr>
      </w:pPr>
    </w:p>
    <w:p w14:paraId="251A219D" w14:textId="77777777" w:rsidR="003257B2" w:rsidRDefault="00000000">
      <w:pPr>
        <w:widowControl w:val="0"/>
        <w:pBdr>
          <w:top w:val="nil"/>
          <w:left w:val="nil"/>
          <w:bottom w:val="nil"/>
          <w:right w:val="nil"/>
          <w:between w:val="nil"/>
        </w:pBdr>
        <w:spacing w:line="240" w:lineRule="auto"/>
        <w:rPr>
          <w:i/>
          <w:color w:val="000000"/>
        </w:rPr>
      </w:pPr>
      <w:r>
        <w:rPr>
          <w:i/>
          <w:color w:val="000000"/>
        </w:rPr>
        <w:t>Description / Target audience: objective, target audiences, communication channels, means of engagement, etc.</w:t>
      </w:r>
    </w:p>
    <w:p w14:paraId="76885627" w14:textId="77777777" w:rsidR="003257B2" w:rsidRDefault="003257B2">
      <w:pPr>
        <w:widowControl w:val="0"/>
        <w:pBdr>
          <w:top w:val="nil"/>
          <w:left w:val="nil"/>
          <w:bottom w:val="nil"/>
          <w:right w:val="nil"/>
          <w:between w:val="nil"/>
        </w:pBdr>
        <w:spacing w:line="240" w:lineRule="auto"/>
        <w:rPr>
          <w:i/>
          <w:color w:val="000000"/>
        </w:rPr>
      </w:pPr>
    </w:p>
    <w:p w14:paraId="675E195E" w14:textId="77777777" w:rsidR="003257B2" w:rsidRDefault="00000000">
      <w:pPr>
        <w:widowControl w:val="0"/>
        <w:pBdr>
          <w:top w:val="nil"/>
          <w:left w:val="nil"/>
          <w:bottom w:val="nil"/>
          <w:right w:val="nil"/>
          <w:between w:val="nil"/>
        </w:pBdr>
        <w:spacing w:line="240" w:lineRule="auto"/>
        <w:rPr>
          <w:i/>
          <w:color w:val="000000"/>
        </w:rPr>
      </w:pPr>
      <w:r>
        <w:rPr>
          <w:i/>
          <w:color w:val="000000"/>
        </w:rPr>
        <w:t xml:space="preserve">Success indicators: Statistics indicating growing presence of audiences on media and social networks, increased number of interactions (likes, comments, etc.) </w:t>
      </w:r>
    </w:p>
    <w:p w14:paraId="20000716" w14:textId="77777777" w:rsidR="003257B2" w:rsidRDefault="003257B2">
      <w:pPr>
        <w:widowControl w:val="0"/>
        <w:pBdr>
          <w:top w:val="nil"/>
          <w:left w:val="nil"/>
          <w:bottom w:val="nil"/>
          <w:right w:val="nil"/>
          <w:between w:val="nil"/>
        </w:pBdr>
        <w:spacing w:line="240" w:lineRule="auto"/>
        <w:rPr>
          <w:i/>
          <w:color w:val="000000"/>
        </w:rPr>
      </w:pPr>
    </w:p>
    <w:p w14:paraId="3C1CABF6" w14:textId="77777777" w:rsidR="003257B2" w:rsidRDefault="00000000">
      <w:pPr>
        <w:widowControl w:val="0"/>
        <w:pBdr>
          <w:top w:val="nil"/>
          <w:left w:val="nil"/>
          <w:bottom w:val="nil"/>
          <w:right w:val="nil"/>
          <w:between w:val="nil"/>
        </w:pBdr>
        <w:spacing w:line="240" w:lineRule="auto"/>
        <w:rPr>
          <w:i/>
          <w:color w:val="000000"/>
        </w:rPr>
      </w:pPr>
      <w:r>
        <w:rPr>
          <w:i/>
          <w:color w:val="000000"/>
        </w:rPr>
        <w:t>Verification tools: Social media statistics, level of engagement of the audiences, comments &amp; feedback received</w:t>
      </w:r>
    </w:p>
    <w:p w14:paraId="32FDD575" w14:textId="77777777" w:rsidR="003257B2" w:rsidRDefault="003257B2">
      <w:pPr>
        <w:widowControl w:val="0"/>
        <w:pBdr>
          <w:top w:val="nil"/>
          <w:left w:val="nil"/>
          <w:bottom w:val="nil"/>
          <w:right w:val="nil"/>
          <w:between w:val="nil"/>
        </w:pBdr>
        <w:spacing w:line="240" w:lineRule="auto"/>
        <w:rPr>
          <w:color w:val="000000"/>
        </w:rPr>
      </w:pPr>
    </w:p>
    <w:p w14:paraId="4EF2C238" w14:textId="77777777" w:rsidR="003257B2" w:rsidRDefault="003257B2">
      <w:pPr>
        <w:widowControl w:val="0"/>
        <w:pBdr>
          <w:top w:val="nil"/>
          <w:left w:val="nil"/>
          <w:bottom w:val="nil"/>
          <w:right w:val="nil"/>
          <w:between w:val="nil"/>
        </w:pBdr>
        <w:spacing w:line="240" w:lineRule="auto"/>
        <w:rPr>
          <w:color w:val="000000"/>
        </w:rPr>
      </w:pPr>
    </w:p>
    <w:p w14:paraId="5211BA94" w14:textId="77777777" w:rsidR="003257B2" w:rsidRPr="007861E9" w:rsidRDefault="00000000">
      <w:pPr>
        <w:widowControl w:val="0"/>
        <w:pBdr>
          <w:top w:val="nil"/>
          <w:left w:val="nil"/>
          <w:bottom w:val="nil"/>
          <w:right w:val="nil"/>
          <w:between w:val="nil"/>
        </w:pBdr>
        <w:spacing w:line="240" w:lineRule="auto"/>
        <w:rPr>
          <w:b/>
          <w:i/>
          <w:iCs/>
          <w:color w:val="000000"/>
        </w:rPr>
      </w:pPr>
      <w:r>
        <w:rPr>
          <w:b/>
          <w:color w:val="000000"/>
        </w:rPr>
        <w:t xml:space="preserve">Дзейнасць 1 / </w:t>
      </w:r>
      <w:r w:rsidRPr="007861E9">
        <w:rPr>
          <w:b/>
          <w:i/>
          <w:iCs/>
          <w:color w:val="000000"/>
        </w:rPr>
        <w:t>Activity 1</w:t>
      </w:r>
    </w:p>
    <w:p w14:paraId="0D2FB09C" w14:textId="77777777" w:rsidR="00222B5A" w:rsidRPr="00222B5A" w:rsidRDefault="00222B5A">
      <w:pPr>
        <w:widowControl w:val="0"/>
        <w:pBdr>
          <w:top w:val="nil"/>
          <w:left w:val="nil"/>
          <w:bottom w:val="nil"/>
          <w:right w:val="nil"/>
          <w:between w:val="nil"/>
        </w:pBdr>
        <w:spacing w:line="240" w:lineRule="auto"/>
        <w:rPr>
          <w:b/>
          <w:color w:val="000000"/>
        </w:rPr>
      </w:pP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00"/>
        <w:gridCol w:w="5760"/>
      </w:tblGrid>
      <w:tr w:rsidR="003257B2" w14:paraId="1B6181E1" w14:textId="77777777">
        <w:tc>
          <w:tcPr>
            <w:tcW w:w="3600" w:type="dxa"/>
            <w:shd w:val="clear" w:color="auto" w:fill="auto"/>
            <w:tcMar>
              <w:top w:w="100" w:type="dxa"/>
              <w:left w:w="100" w:type="dxa"/>
              <w:bottom w:w="100" w:type="dxa"/>
              <w:right w:w="100" w:type="dxa"/>
            </w:tcMar>
          </w:tcPr>
          <w:p w14:paraId="79971946" w14:textId="77777777" w:rsidR="003257B2" w:rsidRDefault="00000000">
            <w:pPr>
              <w:widowControl w:val="0"/>
              <w:pBdr>
                <w:top w:val="nil"/>
                <w:left w:val="nil"/>
                <w:bottom w:val="nil"/>
                <w:right w:val="nil"/>
                <w:between w:val="nil"/>
              </w:pBdr>
              <w:spacing w:line="240" w:lineRule="auto"/>
              <w:rPr>
                <w:color w:val="32322D"/>
                <w:highlight w:val="white"/>
              </w:rPr>
            </w:pPr>
            <w:r>
              <w:rPr>
                <w:color w:val="32322D"/>
                <w:highlight w:val="white"/>
              </w:rPr>
              <w:t>Назавіце дзейнасць, уключаючы нумар выніку, да якога яна адносіцца / Name activity incl. output-number it relates to</w:t>
            </w:r>
          </w:p>
        </w:tc>
        <w:tc>
          <w:tcPr>
            <w:tcW w:w="5760" w:type="dxa"/>
            <w:shd w:val="clear" w:color="auto" w:fill="auto"/>
            <w:tcMar>
              <w:top w:w="100" w:type="dxa"/>
              <w:left w:w="100" w:type="dxa"/>
              <w:bottom w:w="100" w:type="dxa"/>
              <w:right w:w="100" w:type="dxa"/>
            </w:tcMar>
          </w:tcPr>
          <w:p w14:paraId="34B19302" w14:textId="77777777" w:rsidR="003257B2" w:rsidRDefault="00000000">
            <w:pPr>
              <w:widowControl w:val="0"/>
              <w:pBdr>
                <w:top w:val="nil"/>
                <w:left w:val="nil"/>
                <w:bottom w:val="nil"/>
                <w:right w:val="nil"/>
                <w:between w:val="nil"/>
              </w:pBdr>
              <w:spacing w:line="240" w:lineRule="auto"/>
              <w:rPr>
                <w:i/>
                <w:color w:val="000000"/>
              </w:rPr>
            </w:pPr>
            <w:r>
              <w:rPr>
                <w:i/>
                <w:color w:val="32322D"/>
                <w:highlight w:val="white"/>
              </w:rPr>
              <w:t xml:space="preserve">1.1: </w:t>
            </w:r>
            <w:r>
              <w:rPr>
                <w:i/>
                <w:color w:val="000000"/>
              </w:rPr>
              <w:t>Мэтавыя камунікацыйныя кампаніі для прыцягнення новай аўдыторыі / Targeted communication campaigns to attract new audiences</w:t>
            </w:r>
          </w:p>
        </w:tc>
      </w:tr>
      <w:tr w:rsidR="003257B2" w14:paraId="45DFBAD7" w14:textId="77777777">
        <w:tc>
          <w:tcPr>
            <w:tcW w:w="3600" w:type="dxa"/>
            <w:shd w:val="clear" w:color="auto" w:fill="auto"/>
            <w:tcMar>
              <w:top w:w="100" w:type="dxa"/>
              <w:left w:w="100" w:type="dxa"/>
              <w:bottom w:w="100" w:type="dxa"/>
              <w:right w:w="100" w:type="dxa"/>
            </w:tcMar>
          </w:tcPr>
          <w:p w14:paraId="06C05987" w14:textId="77777777" w:rsidR="003257B2" w:rsidRDefault="00000000">
            <w:pPr>
              <w:widowControl w:val="0"/>
              <w:pBdr>
                <w:top w:val="nil"/>
                <w:left w:val="nil"/>
                <w:bottom w:val="nil"/>
                <w:right w:val="nil"/>
                <w:between w:val="nil"/>
              </w:pBdr>
              <w:spacing w:line="240" w:lineRule="auto"/>
              <w:rPr>
                <w:color w:val="000000"/>
              </w:rPr>
            </w:pPr>
            <w:r>
              <w:rPr>
                <w:color w:val="000000"/>
              </w:rPr>
              <w:t>Месцазнаходжанне</w:t>
            </w:r>
          </w:p>
          <w:p w14:paraId="1C3739C8" w14:textId="77777777" w:rsidR="003257B2" w:rsidRDefault="00000000">
            <w:pPr>
              <w:widowControl w:val="0"/>
              <w:pBdr>
                <w:top w:val="nil"/>
                <w:left w:val="nil"/>
                <w:bottom w:val="nil"/>
                <w:right w:val="nil"/>
                <w:between w:val="nil"/>
              </w:pBdr>
              <w:spacing w:line="240" w:lineRule="auto"/>
              <w:rPr>
                <w:i/>
                <w:color w:val="32322D"/>
                <w:highlight w:val="white"/>
              </w:rPr>
            </w:pPr>
            <w:r>
              <w:rPr>
                <w:i/>
                <w:color w:val="000000"/>
              </w:rPr>
              <w:t xml:space="preserve">(анлайн ці афлайн, і ў якіх краінах будзе адбывацца актыўнасць) </w:t>
            </w:r>
            <w:r>
              <w:rPr>
                <w:i/>
                <w:color w:val="32322D"/>
                <w:highlight w:val="white"/>
              </w:rPr>
              <w:t>/ Location</w:t>
            </w:r>
          </w:p>
          <w:p w14:paraId="0DB067CE" w14:textId="77777777" w:rsidR="003257B2" w:rsidRDefault="00000000">
            <w:pPr>
              <w:widowControl w:val="0"/>
              <w:pBdr>
                <w:top w:val="nil"/>
                <w:left w:val="nil"/>
                <w:bottom w:val="nil"/>
                <w:right w:val="nil"/>
                <w:between w:val="nil"/>
              </w:pBdr>
              <w:spacing w:line="240" w:lineRule="auto"/>
              <w:rPr>
                <w:i/>
                <w:color w:val="32322D"/>
                <w:highlight w:val="white"/>
              </w:rPr>
            </w:pPr>
            <w:r>
              <w:rPr>
                <w:i/>
                <w:color w:val="32322D"/>
                <w:highlight w:val="white"/>
              </w:rPr>
              <w:t>(online or offline, and in which countries the activity will take place)</w:t>
            </w:r>
          </w:p>
        </w:tc>
        <w:tc>
          <w:tcPr>
            <w:tcW w:w="5760" w:type="dxa"/>
            <w:shd w:val="clear" w:color="auto" w:fill="auto"/>
            <w:tcMar>
              <w:top w:w="100" w:type="dxa"/>
              <w:left w:w="100" w:type="dxa"/>
              <w:bottom w:w="100" w:type="dxa"/>
              <w:right w:w="100" w:type="dxa"/>
            </w:tcMar>
          </w:tcPr>
          <w:p w14:paraId="438AFB83" w14:textId="77777777" w:rsidR="003257B2" w:rsidRDefault="003257B2">
            <w:pPr>
              <w:widowControl w:val="0"/>
              <w:pBdr>
                <w:top w:val="nil"/>
                <w:left w:val="nil"/>
                <w:bottom w:val="nil"/>
                <w:right w:val="nil"/>
                <w:between w:val="nil"/>
              </w:pBdr>
              <w:spacing w:line="240" w:lineRule="auto"/>
              <w:rPr>
                <w:i/>
                <w:color w:val="000000"/>
              </w:rPr>
            </w:pPr>
          </w:p>
        </w:tc>
      </w:tr>
      <w:tr w:rsidR="003257B2" w14:paraId="63A41C27" w14:textId="77777777">
        <w:tc>
          <w:tcPr>
            <w:tcW w:w="3600" w:type="dxa"/>
            <w:shd w:val="clear" w:color="auto" w:fill="auto"/>
            <w:tcMar>
              <w:top w:w="100" w:type="dxa"/>
              <w:left w:w="100" w:type="dxa"/>
              <w:bottom w:w="100" w:type="dxa"/>
              <w:right w:w="100" w:type="dxa"/>
            </w:tcMar>
          </w:tcPr>
          <w:p w14:paraId="330F9350"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Пачатак дзейнасці </w:t>
            </w:r>
            <w:r>
              <w:rPr>
                <w:i/>
                <w:color w:val="32322D"/>
                <w:highlight w:val="white"/>
              </w:rPr>
              <w:t>/ Activity start</w:t>
            </w:r>
          </w:p>
        </w:tc>
        <w:tc>
          <w:tcPr>
            <w:tcW w:w="5760" w:type="dxa"/>
            <w:shd w:val="clear" w:color="auto" w:fill="auto"/>
            <w:tcMar>
              <w:top w:w="100" w:type="dxa"/>
              <w:left w:w="100" w:type="dxa"/>
              <w:bottom w:w="100" w:type="dxa"/>
              <w:right w:w="100" w:type="dxa"/>
            </w:tcMar>
          </w:tcPr>
          <w:p w14:paraId="7793294B" w14:textId="77777777" w:rsidR="003257B2" w:rsidRDefault="003257B2">
            <w:pPr>
              <w:widowControl w:val="0"/>
              <w:pBdr>
                <w:top w:val="nil"/>
                <w:left w:val="nil"/>
                <w:bottom w:val="nil"/>
                <w:right w:val="nil"/>
                <w:between w:val="nil"/>
              </w:pBdr>
              <w:spacing w:line="240" w:lineRule="auto"/>
              <w:rPr>
                <w:color w:val="000000"/>
              </w:rPr>
            </w:pPr>
          </w:p>
        </w:tc>
      </w:tr>
      <w:tr w:rsidR="003257B2" w14:paraId="2550D8B5" w14:textId="77777777">
        <w:tc>
          <w:tcPr>
            <w:tcW w:w="3600" w:type="dxa"/>
            <w:shd w:val="clear" w:color="auto" w:fill="auto"/>
            <w:tcMar>
              <w:top w:w="100" w:type="dxa"/>
              <w:left w:w="100" w:type="dxa"/>
              <w:bottom w:w="100" w:type="dxa"/>
              <w:right w:w="100" w:type="dxa"/>
            </w:tcMar>
          </w:tcPr>
          <w:p w14:paraId="29D8F264"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Дата заканчэння дзейнасці </w:t>
            </w:r>
            <w:r>
              <w:rPr>
                <w:i/>
                <w:color w:val="32322D"/>
                <w:highlight w:val="white"/>
              </w:rPr>
              <w:t xml:space="preserve">/ Activity end date </w:t>
            </w:r>
          </w:p>
        </w:tc>
        <w:tc>
          <w:tcPr>
            <w:tcW w:w="5760" w:type="dxa"/>
            <w:shd w:val="clear" w:color="auto" w:fill="auto"/>
            <w:tcMar>
              <w:top w:w="100" w:type="dxa"/>
              <w:left w:w="100" w:type="dxa"/>
              <w:bottom w:w="100" w:type="dxa"/>
              <w:right w:w="100" w:type="dxa"/>
            </w:tcMar>
          </w:tcPr>
          <w:p w14:paraId="02D7A13A" w14:textId="77777777" w:rsidR="003257B2" w:rsidRDefault="003257B2">
            <w:pPr>
              <w:widowControl w:val="0"/>
              <w:pBdr>
                <w:top w:val="nil"/>
                <w:left w:val="nil"/>
                <w:bottom w:val="nil"/>
                <w:right w:val="nil"/>
                <w:between w:val="nil"/>
              </w:pBdr>
              <w:spacing w:line="240" w:lineRule="auto"/>
              <w:rPr>
                <w:color w:val="000000"/>
              </w:rPr>
            </w:pPr>
          </w:p>
        </w:tc>
      </w:tr>
      <w:tr w:rsidR="003257B2" w14:paraId="35A083B5" w14:textId="77777777">
        <w:tc>
          <w:tcPr>
            <w:tcW w:w="3600" w:type="dxa"/>
            <w:shd w:val="clear" w:color="auto" w:fill="auto"/>
            <w:tcMar>
              <w:top w:w="100" w:type="dxa"/>
              <w:left w:w="100" w:type="dxa"/>
              <w:bottom w:w="100" w:type="dxa"/>
              <w:right w:w="100" w:type="dxa"/>
            </w:tcMar>
          </w:tcPr>
          <w:p w14:paraId="299658CC"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Як будзе вымярацца паспяховасць дзейнасці, паказчыкі паспяховасці </w:t>
            </w:r>
            <w:r>
              <w:rPr>
                <w:color w:val="32322D"/>
                <w:highlight w:val="white"/>
              </w:rPr>
              <w:t>/ How the success of the activity will be measured, performance indicators</w:t>
            </w:r>
          </w:p>
        </w:tc>
        <w:tc>
          <w:tcPr>
            <w:tcW w:w="5760" w:type="dxa"/>
            <w:shd w:val="clear" w:color="auto" w:fill="auto"/>
            <w:tcMar>
              <w:top w:w="100" w:type="dxa"/>
              <w:left w:w="100" w:type="dxa"/>
              <w:bottom w:w="100" w:type="dxa"/>
              <w:right w:w="100" w:type="dxa"/>
            </w:tcMar>
          </w:tcPr>
          <w:p w14:paraId="07D947B4" w14:textId="77777777" w:rsidR="003257B2" w:rsidRDefault="003257B2">
            <w:pPr>
              <w:widowControl w:val="0"/>
              <w:pBdr>
                <w:top w:val="nil"/>
                <w:left w:val="nil"/>
                <w:bottom w:val="nil"/>
                <w:right w:val="nil"/>
                <w:between w:val="nil"/>
              </w:pBdr>
              <w:spacing w:line="240" w:lineRule="auto"/>
              <w:rPr>
                <w:color w:val="000000"/>
              </w:rPr>
            </w:pPr>
          </w:p>
        </w:tc>
      </w:tr>
      <w:tr w:rsidR="003257B2" w14:paraId="7D0882F8" w14:textId="77777777">
        <w:tc>
          <w:tcPr>
            <w:tcW w:w="3600" w:type="dxa"/>
            <w:shd w:val="clear" w:color="auto" w:fill="auto"/>
            <w:tcMar>
              <w:top w:w="100" w:type="dxa"/>
              <w:left w:w="100" w:type="dxa"/>
              <w:bottom w:w="100" w:type="dxa"/>
              <w:right w:w="100" w:type="dxa"/>
            </w:tcMar>
          </w:tcPr>
          <w:p w14:paraId="69E97CE2"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Інструменты праверкі для вымярэння поспеху </w:t>
            </w:r>
            <w:r>
              <w:rPr>
                <w:color w:val="32322D"/>
                <w:highlight w:val="white"/>
              </w:rPr>
              <w:t>/ The verification tools to measure success</w:t>
            </w:r>
          </w:p>
        </w:tc>
        <w:tc>
          <w:tcPr>
            <w:tcW w:w="5760" w:type="dxa"/>
            <w:shd w:val="clear" w:color="auto" w:fill="auto"/>
            <w:tcMar>
              <w:top w:w="100" w:type="dxa"/>
              <w:left w:w="100" w:type="dxa"/>
              <w:bottom w:w="100" w:type="dxa"/>
              <w:right w:w="100" w:type="dxa"/>
            </w:tcMar>
          </w:tcPr>
          <w:p w14:paraId="3D68EAE7" w14:textId="77777777" w:rsidR="003257B2" w:rsidRDefault="003257B2">
            <w:pPr>
              <w:widowControl w:val="0"/>
              <w:pBdr>
                <w:top w:val="nil"/>
                <w:left w:val="nil"/>
                <w:bottom w:val="nil"/>
                <w:right w:val="nil"/>
                <w:between w:val="nil"/>
              </w:pBdr>
              <w:spacing w:line="240" w:lineRule="auto"/>
              <w:rPr>
                <w:color w:val="000000"/>
              </w:rPr>
            </w:pPr>
          </w:p>
        </w:tc>
      </w:tr>
    </w:tbl>
    <w:p w14:paraId="4A95693E" w14:textId="77777777" w:rsidR="003257B2" w:rsidRDefault="003257B2">
      <w:pPr>
        <w:widowControl w:val="0"/>
        <w:pBdr>
          <w:top w:val="nil"/>
          <w:left w:val="nil"/>
          <w:bottom w:val="nil"/>
          <w:right w:val="nil"/>
          <w:between w:val="nil"/>
        </w:pBdr>
        <w:spacing w:line="240" w:lineRule="auto"/>
        <w:rPr>
          <w:color w:val="000000"/>
        </w:rPr>
      </w:pPr>
    </w:p>
    <w:p w14:paraId="60F340D2" w14:textId="77777777" w:rsidR="00222B5A" w:rsidRDefault="00222B5A">
      <w:pPr>
        <w:widowControl w:val="0"/>
        <w:pBdr>
          <w:top w:val="nil"/>
          <w:left w:val="nil"/>
          <w:bottom w:val="nil"/>
          <w:right w:val="nil"/>
          <w:between w:val="nil"/>
        </w:pBdr>
        <w:spacing w:line="240" w:lineRule="auto"/>
        <w:rPr>
          <w:color w:val="000000"/>
        </w:rPr>
      </w:pPr>
    </w:p>
    <w:p w14:paraId="6F0A9533" w14:textId="77777777" w:rsidR="003257B2" w:rsidRPr="007861E9" w:rsidRDefault="00000000">
      <w:pPr>
        <w:widowControl w:val="0"/>
        <w:pBdr>
          <w:top w:val="nil"/>
          <w:left w:val="nil"/>
          <w:bottom w:val="nil"/>
          <w:right w:val="nil"/>
          <w:between w:val="nil"/>
        </w:pBdr>
        <w:spacing w:line="240" w:lineRule="auto"/>
        <w:rPr>
          <w:b/>
          <w:i/>
          <w:iCs/>
          <w:color w:val="000000"/>
        </w:rPr>
      </w:pPr>
      <w:r>
        <w:rPr>
          <w:b/>
          <w:color w:val="000000"/>
        </w:rPr>
        <w:t xml:space="preserve">Дзейнасць 2 / </w:t>
      </w:r>
      <w:r w:rsidRPr="007861E9">
        <w:rPr>
          <w:b/>
          <w:i/>
          <w:iCs/>
          <w:color w:val="000000"/>
        </w:rPr>
        <w:t xml:space="preserve">Activity 2 </w:t>
      </w:r>
    </w:p>
    <w:p w14:paraId="040AA85D" w14:textId="77777777" w:rsidR="00222B5A" w:rsidRPr="00222B5A" w:rsidRDefault="00222B5A">
      <w:pPr>
        <w:widowControl w:val="0"/>
        <w:pBdr>
          <w:top w:val="nil"/>
          <w:left w:val="nil"/>
          <w:bottom w:val="nil"/>
          <w:right w:val="nil"/>
          <w:between w:val="nil"/>
        </w:pBdr>
        <w:spacing w:line="240" w:lineRule="auto"/>
        <w:rPr>
          <w:b/>
          <w:color w:val="000000"/>
        </w:rPr>
      </w:pP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00"/>
        <w:gridCol w:w="5760"/>
      </w:tblGrid>
      <w:tr w:rsidR="003257B2" w14:paraId="7369CAA8" w14:textId="77777777">
        <w:tc>
          <w:tcPr>
            <w:tcW w:w="3600" w:type="dxa"/>
            <w:shd w:val="clear" w:color="auto" w:fill="auto"/>
            <w:tcMar>
              <w:top w:w="100" w:type="dxa"/>
              <w:left w:w="100" w:type="dxa"/>
              <w:bottom w:w="100" w:type="dxa"/>
              <w:right w:w="100" w:type="dxa"/>
            </w:tcMar>
          </w:tcPr>
          <w:p w14:paraId="27E99B61" w14:textId="77777777" w:rsidR="003257B2" w:rsidRDefault="00000000">
            <w:pPr>
              <w:widowControl w:val="0"/>
              <w:pBdr>
                <w:top w:val="nil"/>
                <w:left w:val="nil"/>
                <w:bottom w:val="nil"/>
                <w:right w:val="nil"/>
                <w:between w:val="nil"/>
              </w:pBdr>
              <w:spacing w:line="240" w:lineRule="auto"/>
              <w:rPr>
                <w:color w:val="32322D"/>
                <w:highlight w:val="white"/>
              </w:rPr>
            </w:pPr>
            <w:r>
              <w:rPr>
                <w:color w:val="32322D"/>
                <w:highlight w:val="white"/>
              </w:rPr>
              <w:t xml:space="preserve">Назавіце дзейнасць, уключаючы нумар выніку, да якога яна адносіцца / Name activity incl. </w:t>
            </w:r>
            <w:r>
              <w:rPr>
                <w:color w:val="32322D"/>
                <w:highlight w:val="white"/>
              </w:rPr>
              <w:lastRenderedPageBreak/>
              <w:t>output-number it relates to</w:t>
            </w:r>
          </w:p>
        </w:tc>
        <w:tc>
          <w:tcPr>
            <w:tcW w:w="5760" w:type="dxa"/>
            <w:shd w:val="clear" w:color="auto" w:fill="auto"/>
            <w:tcMar>
              <w:top w:w="100" w:type="dxa"/>
              <w:left w:w="100" w:type="dxa"/>
              <w:bottom w:w="100" w:type="dxa"/>
              <w:right w:w="100" w:type="dxa"/>
            </w:tcMar>
          </w:tcPr>
          <w:p w14:paraId="47FA966E" w14:textId="77777777" w:rsidR="003257B2" w:rsidRDefault="00000000">
            <w:pPr>
              <w:widowControl w:val="0"/>
              <w:pBdr>
                <w:top w:val="nil"/>
                <w:left w:val="nil"/>
                <w:bottom w:val="nil"/>
                <w:right w:val="nil"/>
                <w:between w:val="nil"/>
              </w:pBdr>
              <w:spacing w:line="240" w:lineRule="auto"/>
              <w:rPr>
                <w:i/>
                <w:color w:val="000000"/>
              </w:rPr>
            </w:pPr>
            <w:r>
              <w:rPr>
                <w:i/>
                <w:color w:val="000000"/>
              </w:rPr>
              <w:lastRenderedPageBreak/>
              <w:t xml:space="preserve">2.1 </w:t>
            </w:r>
          </w:p>
        </w:tc>
      </w:tr>
      <w:tr w:rsidR="003257B2" w14:paraId="6F79B334" w14:textId="77777777">
        <w:tc>
          <w:tcPr>
            <w:tcW w:w="3600" w:type="dxa"/>
            <w:shd w:val="clear" w:color="auto" w:fill="auto"/>
            <w:tcMar>
              <w:top w:w="100" w:type="dxa"/>
              <w:left w:w="100" w:type="dxa"/>
              <w:bottom w:w="100" w:type="dxa"/>
              <w:right w:w="100" w:type="dxa"/>
            </w:tcMar>
          </w:tcPr>
          <w:p w14:paraId="3C9080EC" w14:textId="77777777" w:rsidR="003257B2" w:rsidRDefault="00000000">
            <w:pPr>
              <w:widowControl w:val="0"/>
              <w:pBdr>
                <w:top w:val="nil"/>
                <w:left w:val="nil"/>
                <w:bottom w:val="nil"/>
                <w:right w:val="nil"/>
                <w:between w:val="nil"/>
              </w:pBdr>
              <w:spacing w:line="240" w:lineRule="auto"/>
              <w:rPr>
                <w:color w:val="000000"/>
              </w:rPr>
            </w:pPr>
            <w:r>
              <w:rPr>
                <w:color w:val="000000"/>
              </w:rPr>
              <w:t>Месцазнаходжанне</w:t>
            </w:r>
          </w:p>
          <w:p w14:paraId="0EAEBB2C" w14:textId="77777777" w:rsidR="003257B2" w:rsidRDefault="00000000">
            <w:pPr>
              <w:widowControl w:val="0"/>
              <w:pBdr>
                <w:top w:val="nil"/>
                <w:left w:val="nil"/>
                <w:bottom w:val="nil"/>
                <w:right w:val="nil"/>
                <w:between w:val="nil"/>
              </w:pBdr>
              <w:spacing w:line="240" w:lineRule="auto"/>
              <w:rPr>
                <w:i/>
                <w:color w:val="32322D"/>
                <w:highlight w:val="white"/>
              </w:rPr>
            </w:pPr>
            <w:r>
              <w:rPr>
                <w:i/>
                <w:color w:val="000000"/>
              </w:rPr>
              <w:t xml:space="preserve">(анлайн ці афлайн, і ў якіх краінах будзе адбывацца актыўнасць) </w:t>
            </w:r>
            <w:r>
              <w:rPr>
                <w:i/>
                <w:color w:val="32322D"/>
                <w:highlight w:val="white"/>
              </w:rPr>
              <w:t>/ Location</w:t>
            </w:r>
          </w:p>
          <w:p w14:paraId="604F4DDD" w14:textId="77777777" w:rsidR="003257B2" w:rsidRDefault="00000000">
            <w:pPr>
              <w:widowControl w:val="0"/>
              <w:pBdr>
                <w:top w:val="nil"/>
                <w:left w:val="nil"/>
                <w:bottom w:val="nil"/>
                <w:right w:val="nil"/>
                <w:between w:val="nil"/>
              </w:pBdr>
              <w:spacing w:line="240" w:lineRule="auto"/>
              <w:rPr>
                <w:i/>
                <w:color w:val="32322D"/>
                <w:highlight w:val="white"/>
              </w:rPr>
            </w:pPr>
            <w:r>
              <w:rPr>
                <w:i/>
                <w:color w:val="32322D"/>
                <w:highlight w:val="white"/>
              </w:rPr>
              <w:t>(online or offline, and in which countries the activity will take place)</w:t>
            </w:r>
          </w:p>
        </w:tc>
        <w:tc>
          <w:tcPr>
            <w:tcW w:w="5760" w:type="dxa"/>
            <w:shd w:val="clear" w:color="auto" w:fill="auto"/>
            <w:tcMar>
              <w:top w:w="100" w:type="dxa"/>
              <w:left w:w="100" w:type="dxa"/>
              <w:bottom w:w="100" w:type="dxa"/>
              <w:right w:w="100" w:type="dxa"/>
            </w:tcMar>
          </w:tcPr>
          <w:p w14:paraId="5D6B110B" w14:textId="77777777" w:rsidR="003257B2" w:rsidRDefault="003257B2">
            <w:pPr>
              <w:widowControl w:val="0"/>
              <w:pBdr>
                <w:top w:val="nil"/>
                <w:left w:val="nil"/>
                <w:bottom w:val="nil"/>
                <w:right w:val="nil"/>
                <w:between w:val="nil"/>
              </w:pBdr>
              <w:spacing w:line="240" w:lineRule="auto"/>
              <w:rPr>
                <w:color w:val="000000"/>
              </w:rPr>
            </w:pPr>
          </w:p>
        </w:tc>
      </w:tr>
      <w:tr w:rsidR="003257B2" w14:paraId="27504CE3" w14:textId="77777777">
        <w:tc>
          <w:tcPr>
            <w:tcW w:w="3600" w:type="dxa"/>
            <w:shd w:val="clear" w:color="auto" w:fill="auto"/>
            <w:tcMar>
              <w:top w:w="100" w:type="dxa"/>
              <w:left w:w="100" w:type="dxa"/>
              <w:bottom w:w="100" w:type="dxa"/>
              <w:right w:w="100" w:type="dxa"/>
            </w:tcMar>
          </w:tcPr>
          <w:p w14:paraId="2ADCB46C"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Пачатак дзейнасці </w:t>
            </w:r>
            <w:r>
              <w:rPr>
                <w:i/>
                <w:color w:val="32322D"/>
                <w:highlight w:val="white"/>
              </w:rPr>
              <w:t>/ Activity start</w:t>
            </w:r>
          </w:p>
        </w:tc>
        <w:tc>
          <w:tcPr>
            <w:tcW w:w="5760" w:type="dxa"/>
            <w:shd w:val="clear" w:color="auto" w:fill="auto"/>
            <w:tcMar>
              <w:top w:w="100" w:type="dxa"/>
              <w:left w:w="100" w:type="dxa"/>
              <w:bottom w:w="100" w:type="dxa"/>
              <w:right w:w="100" w:type="dxa"/>
            </w:tcMar>
          </w:tcPr>
          <w:p w14:paraId="700267AD" w14:textId="77777777" w:rsidR="003257B2" w:rsidRDefault="003257B2">
            <w:pPr>
              <w:widowControl w:val="0"/>
              <w:pBdr>
                <w:top w:val="nil"/>
                <w:left w:val="nil"/>
                <w:bottom w:val="nil"/>
                <w:right w:val="nil"/>
                <w:between w:val="nil"/>
              </w:pBdr>
              <w:spacing w:line="240" w:lineRule="auto"/>
              <w:rPr>
                <w:color w:val="000000"/>
              </w:rPr>
            </w:pPr>
          </w:p>
        </w:tc>
      </w:tr>
      <w:tr w:rsidR="003257B2" w14:paraId="22D56DA5" w14:textId="77777777">
        <w:tc>
          <w:tcPr>
            <w:tcW w:w="3600" w:type="dxa"/>
            <w:shd w:val="clear" w:color="auto" w:fill="auto"/>
            <w:tcMar>
              <w:top w:w="100" w:type="dxa"/>
              <w:left w:w="100" w:type="dxa"/>
              <w:bottom w:w="100" w:type="dxa"/>
              <w:right w:w="100" w:type="dxa"/>
            </w:tcMar>
          </w:tcPr>
          <w:p w14:paraId="4EA26FAA"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Дата заканчэння дзейнасці </w:t>
            </w:r>
            <w:r>
              <w:rPr>
                <w:i/>
                <w:color w:val="32322D"/>
                <w:highlight w:val="white"/>
              </w:rPr>
              <w:t xml:space="preserve">/ Activity end date </w:t>
            </w:r>
          </w:p>
        </w:tc>
        <w:tc>
          <w:tcPr>
            <w:tcW w:w="5760" w:type="dxa"/>
            <w:shd w:val="clear" w:color="auto" w:fill="auto"/>
            <w:tcMar>
              <w:top w:w="100" w:type="dxa"/>
              <w:left w:w="100" w:type="dxa"/>
              <w:bottom w:w="100" w:type="dxa"/>
              <w:right w:w="100" w:type="dxa"/>
            </w:tcMar>
          </w:tcPr>
          <w:p w14:paraId="48A2A65F" w14:textId="77777777" w:rsidR="003257B2" w:rsidRDefault="003257B2">
            <w:pPr>
              <w:widowControl w:val="0"/>
              <w:pBdr>
                <w:top w:val="nil"/>
                <w:left w:val="nil"/>
                <w:bottom w:val="nil"/>
                <w:right w:val="nil"/>
                <w:between w:val="nil"/>
              </w:pBdr>
              <w:spacing w:line="240" w:lineRule="auto"/>
              <w:rPr>
                <w:color w:val="000000"/>
              </w:rPr>
            </w:pPr>
          </w:p>
        </w:tc>
      </w:tr>
      <w:tr w:rsidR="003257B2" w14:paraId="41E35A93" w14:textId="77777777">
        <w:tc>
          <w:tcPr>
            <w:tcW w:w="3600" w:type="dxa"/>
            <w:shd w:val="clear" w:color="auto" w:fill="auto"/>
            <w:tcMar>
              <w:top w:w="100" w:type="dxa"/>
              <w:left w:w="100" w:type="dxa"/>
              <w:bottom w:w="100" w:type="dxa"/>
              <w:right w:w="100" w:type="dxa"/>
            </w:tcMar>
          </w:tcPr>
          <w:p w14:paraId="70DC1254"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Як будзе вымярацца паспяховасць дзейнасці, паказчыкі паспяховасці </w:t>
            </w:r>
            <w:r>
              <w:rPr>
                <w:color w:val="32322D"/>
                <w:highlight w:val="white"/>
              </w:rPr>
              <w:t>/ How the success of the activity will be measured, performance indicators</w:t>
            </w:r>
          </w:p>
        </w:tc>
        <w:tc>
          <w:tcPr>
            <w:tcW w:w="5760" w:type="dxa"/>
            <w:shd w:val="clear" w:color="auto" w:fill="auto"/>
            <w:tcMar>
              <w:top w:w="100" w:type="dxa"/>
              <w:left w:w="100" w:type="dxa"/>
              <w:bottom w:w="100" w:type="dxa"/>
              <w:right w:w="100" w:type="dxa"/>
            </w:tcMar>
          </w:tcPr>
          <w:p w14:paraId="45B813FB" w14:textId="77777777" w:rsidR="003257B2" w:rsidRDefault="003257B2">
            <w:pPr>
              <w:widowControl w:val="0"/>
              <w:pBdr>
                <w:top w:val="nil"/>
                <w:left w:val="nil"/>
                <w:bottom w:val="nil"/>
                <w:right w:val="nil"/>
                <w:between w:val="nil"/>
              </w:pBdr>
              <w:spacing w:line="240" w:lineRule="auto"/>
              <w:rPr>
                <w:color w:val="000000"/>
              </w:rPr>
            </w:pPr>
          </w:p>
        </w:tc>
      </w:tr>
      <w:tr w:rsidR="003257B2" w14:paraId="704E5863" w14:textId="77777777">
        <w:tc>
          <w:tcPr>
            <w:tcW w:w="3600" w:type="dxa"/>
            <w:shd w:val="clear" w:color="auto" w:fill="auto"/>
            <w:tcMar>
              <w:top w:w="100" w:type="dxa"/>
              <w:left w:w="100" w:type="dxa"/>
              <w:bottom w:w="100" w:type="dxa"/>
              <w:right w:w="100" w:type="dxa"/>
            </w:tcMar>
          </w:tcPr>
          <w:p w14:paraId="4A16A3CD" w14:textId="77777777" w:rsidR="003257B2" w:rsidRDefault="00000000">
            <w:pPr>
              <w:widowControl w:val="0"/>
              <w:pBdr>
                <w:top w:val="nil"/>
                <w:left w:val="nil"/>
                <w:bottom w:val="nil"/>
                <w:right w:val="nil"/>
                <w:between w:val="nil"/>
              </w:pBdr>
              <w:spacing w:line="240" w:lineRule="auto"/>
              <w:rPr>
                <w:color w:val="000000"/>
              </w:rPr>
            </w:pPr>
            <w:r>
              <w:rPr>
                <w:color w:val="000000"/>
              </w:rPr>
              <w:t xml:space="preserve">Інструменты праверкі для вымярэння поспеху </w:t>
            </w:r>
            <w:r>
              <w:rPr>
                <w:color w:val="32322D"/>
                <w:highlight w:val="white"/>
              </w:rPr>
              <w:t>/ The verification tools to measure success</w:t>
            </w:r>
          </w:p>
        </w:tc>
        <w:tc>
          <w:tcPr>
            <w:tcW w:w="5760" w:type="dxa"/>
            <w:shd w:val="clear" w:color="auto" w:fill="auto"/>
            <w:tcMar>
              <w:top w:w="100" w:type="dxa"/>
              <w:left w:w="100" w:type="dxa"/>
              <w:bottom w:w="100" w:type="dxa"/>
              <w:right w:w="100" w:type="dxa"/>
            </w:tcMar>
          </w:tcPr>
          <w:p w14:paraId="6196C69D" w14:textId="77777777" w:rsidR="003257B2" w:rsidRDefault="003257B2">
            <w:pPr>
              <w:widowControl w:val="0"/>
              <w:pBdr>
                <w:top w:val="nil"/>
                <w:left w:val="nil"/>
                <w:bottom w:val="nil"/>
                <w:right w:val="nil"/>
                <w:between w:val="nil"/>
              </w:pBdr>
              <w:spacing w:line="240" w:lineRule="auto"/>
              <w:rPr>
                <w:color w:val="000000"/>
              </w:rPr>
            </w:pPr>
          </w:p>
        </w:tc>
      </w:tr>
    </w:tbl>
    <w:p w14:paraId="08A1C8A0" w14:textId="77777777" w:rsidR="003257B2" w:rsidRDefault="003257B2">
      <w:pPr>
        <w:widowControl w:val="0"/>
        <w:pBdr>
          <w:top w:val="nil"/>
          <w:left w:val="nil"/>
          <w:bottom w:val="nil"/>
          <w:right w:val="nil"/>
          <w:between w:val="nil"/>
        </w:pBdr>
        <w:spacing w:line="240" w:lineRule="auto"/>
        <w:rPr>
          <w:color w:val="000000"/>
        </w:rPr>
      </w:pPr>
    </w:p>
    <w:p w14:paraId="419A62F0" w14:textId="77777777" w:rsidR="00222B5A" w:rsidRDefault="00222B5A">
      <w:pPr>
        <w:widowControl w:val="0"/>
        <w:pBdr>
          <w:top w:val="nil"/>
          <w:left w:val="nil"/>
          <w:bottom w:val="nil"/>
          <w:right w:val="nil"/>
          <w:between w:val="nil"/>
        </w:pBdr>
        <w:spacing w:line="240" w:lineRule="auto"/>
        <w:rPr>
          <w:color w:val="000000"/>
        </w:rPr>
      </w:pPr>
    </w:p>
    <w:p w14:paraId="5AD26F99" w14:textId="77777777" w:rsidR="00222B5A" w:rsidRPr="007861E9" w:rsidRDefault="00000000" w:rsidP="00222B5A">
      <w:pPr>
        <w:widowControl w:val="0"/>
        <w:pBdr>
          <w:top w:val="nil"/>
          <w:left w:val="nil"/>
          <w:bottom w:val="nil"/>
          <w:right w:val="nil"/>
          <w:between w:val="nil"/>
        </w:pBdr>
        <w:spacing w:line="240" w:lineRule="auto"/>
        <w:rPr>
          <w:b/>
          <w:i/>
          <w:iCs/>
          <w:color w:val="000000"/>
        </w:rPr>
      </w:pPr>
      <w:r>
        <w:rPr>
          <w:b/>
          <w:color w:val="000000"/>
        </w:rPr>
        <w:t xml:space="preserve">Дзейнасць 3 </w:t>
      </w:r>
      <w:r w:rsidRPr="007861E9">
        <w:rPr>
          <w:b/>
          <w:i/>
          <w:iCs/>
          <w:color w:val="000000"/>
        </w:rPr>
        <w:t xml:space="preserve">/ Activity 3 </w:t>
      </w:r>
    </w:p>
    <w:p w14:paraId="56101553" w14:textId="77777777" w:rsidR="00222B5A" w:rsidRDefault="00222B5A" w:rsidP="00222B5A">
      <w:pPr>
        <w:widowControl w:val="0"/>
        <w:pBdr>
          <w:top w:val="nil"/>
          <w:left w:val="nil"/>
          <w:bottom w:val="nil"/>
          <w:right w:val="nil"/>
          <w:between w:val="nil"/>
        </w:pBdr>
        <w:spacing w:line="240" w:lineRule="auto"/>
        <w:rPr>
          <w:b/>
          <w:color w:val="000000"/>
        </w:rPr>
      </w:pPr>
    </w:p>
    <w:p w14:paraId="420EFBB3" w14:textId="77777777" w:rsidR="003257B2" w:rsidRPr="00222B5A" w:rsidRDefault="00000000" w:rsidP="00222B5A">
      <w:pPr>
        <w:widowControl w:val="0"/>
        <w:pBdr>
          <w:top w:val="nil"/>
          <w:left w:val="nil"/>
          <w:bottom w:val="nil"/>
          <w:right w:val="nil"/>
          <w:between w:val="nil"/>
        </w:pBdr>
        <w:spacing w:line="240" w:lineRule="auto"/>
        <w:rPr>
          <w:b/>
          <w:color w:val="000000"/>
        </w:rPr>
      </w:pPr>
      <w:r w:rsidRPr="00222B5A">
        <w:rPr>
          <w:color w:val="000000"/>
          <w:lang w:val="be-BY"/>
        </w:rPr>
        <w:t xml:space="preserve">6.3 У наступнай табліцы апішыце магчымыя асабістыя, палітычныя, сацыяльныя і фінансавыя </w:t>
      </w:r>
      <w:r w:rsidRPr="00222B5A">
        <w:rPr>
          <w:b/>
          <w:color w:val="000000"/>
          <w:lang w:val="be-BY"/>
        </w:rPr>
        <w:t>рызыкі</w:t>
      </w:r>
      <w:r w:rsidRPr="00222B5A">
        <w:rPr>
          <w:color w:val="000000"/>
          <w:lang w:val="be-BY"/>
        </w:rPr>
        <w:t xml:space="preserve"> невыканання праекту. </w:t>
      </w:r>
      <w:r w:rsidRPr="00FB32D6">
        <w:rPr>
          <w:color w:val="000000"/>
          <w:lang w:val="be-BY"/>
        </w:rPr>
        <w:t xml:space="preserve">Ацаніце ступень іх уплыву на праект. Прадумайце стратэгію змякчэння адмоўных наступстваў або шляхі рэалізацыі праекту ў выпадку наступлення негатыўных абставінаў. </w:t>
      </w:r>
      <w:r>
        <w:rPr>
          <w:color w:val="000000"/>
        </w:rPr>
        <w:t xml:space="preserve">Дадавайце столькі радкоў, колькі патрабуецца (курсівам прыведзены прыклад запаўнення) / In the following table, describe the possible personal, political, social, and financial </w:t>
      </w:r>
      <w:r>
        <w:rPr>
          <w:b/>
          <w:color w:val="000000"/>
        </w:rPr>
        <w:t>risks</w:t>
      </w:r>
      <w:r>
        <w:rPr>
          <w:color w:val="000000"/>
        </w:rPr>
        <w:t xml:space="preserve"> of project non-implementation. Assess their potential impact on the project. Consider strategis to mitigate negative consequences or alternative ways of implementing the project in case of negative circumstances. Add as many rows as necessary (example format is provided in italics)</w:t>
      </w:r>
    </w:p>
    <w:p w14:paraId="53DAE71B" w14:textId="77777777" w:rsidR="003257B2" w:rsidRPr="00AB1382" w:rsidRDefault="003257B2">
      <w:pPr>
        <w:pBdr>
          <w:top w:val="nil"/>
          <w:left w:val="nil"/>
          <w:bottom w:val="nil"/>
          <w:right w:val="nil"/>
          <w:between w:val="nil"/>
        </w:pBdr>
        <w:spacing w:line="240" w:lineRule="auto"/>
        <w:jc w:val="both"/>
        <w:rPr>
          <w:color w:val="000000"/>
          <w:lang w:val="be-BY"/>
        </w:rPr>
      </w:pPr>
    </w:p>
    <w:tbl>
      <w:tblPr>
        <w:tblStyle w:val="af8"/>
        <w:tblW w:w="9498" w:type="dxa"/>
        <w:tblInd w:w="-5" w:type="dxa"/>
        <w:tblLayout w:type="fixed"/>
        <w:tblLook w:val="0600" w:firstRow="0" w:lastRow="0" w:firstColumn="0" w:lastColumn="0" w:noHBand="1" w:noVBand="1"/>
      </w:tblPr>
      <w:tblGrid>
        <w:gridCol w:w="2525"/>
        <w:gridCol w:w="2625"/>
        <w:gridCol w:w="1371"/>
        <w:gridCol w:w="2977"/>
      </w:tblGrid>
      <w:tr w:rsidR="003257B2" w14:paraId="733FBD7E" w14:textId="77777777" w:rsidTr="00AB1382">
        <w:trPr>
          <w:trHeight w:val="785"/>
        </w:trPr>
        <w:tc>
          <w:tcPr>
            <w:tcW w:w="2525" w:type="dxa"/>
            <w:tcBorders>
              <w:top w:val="single" w:sz="4" w:space="0" w:color="000000"/>
              <w:left w:val="single" w:sz="4" w:space="0" w:color="000000"/>
              <w:bottom w:val="single" w:sz="4" w:space="0" w:color="000000"/>
              <w:right w:val="single" w:sz="4" w:space="0" w:color="000000"/>
            </w:tcBorders>
          </w:tcPr>
          <w:p w14:paraId="0FE0D1ED" w14:textId="77777777" w:rsidR="003257B2" w:rsidRDefault="00000000">
            <w:pPr>
              <w:widowControl w:val="0"/>
              <w:pBdr>
                <w:top w:val="nil"/>
                <w:left w:val="nil"/>
                <w:bottom w:val="nil"/>
                <w:right w:val="nil"/>
                <w:between w:val="nil"/>
              </w:pBdr>
              <w:spacing w:line="240" w:lineRule="auto"/>
              <w:rPr>
                <w:color w:val="000000"/>
              </w:rPr>
            </w:pPr>
            <w:r>
              <w:rPr>
                <w:b/>
                <w:color w:val="000000"/>
              </w:rPr>
              <w:t>Выяўленая рызыка / Identified Risk</w:t>
            </w:r>
          </w:p>
        </w:tc>
        <w:tc>
          <w:tcPr>
            <w:tcW w:w="2625" w:type="dxa"/>
            <w:tcBorders>
              <w:top w:val="single" w:sz="4" w:space="0" w:color="000000"/>
              <w:left w:val="single" w:sz="4" w:space="0" w:color="000000"/>
              <w:bottom w:val="single" w:sz="4" w:space="0" w:color="000000"/>
              <w:right w:val="single" w:sz="4" w:space="0" w:color="000000"/>
            </w:tcBorders>
          </w:tcPr>
          <w:p w14:paraId="3EE21FC7" w14:textId="77777777" w:rsidR="003257B2" w:rsidRDefault="00000000">
            <w:pPr>
              <w:widowControl w:val="0"/>
              <w:pBdr>
                <w:top w:val="nil"/>
                <w:left w:val="nil"/>
                <w:bottom w:val="nil"/>
                <w:right w:val="nil"/>
                <w:between w:val="nil"/>
              </w:pBdr>
              <w:spacing w:line="240" w:lineRule="auto"/>
              <w:rPr>
                <w:color w:val="000000"/>
              </w:rPr>
            </w:pPr>
            <w:r>
              <w:rPr>
                <w:b/>
                <w:color w:val="000000"/>
              </w:rPr>
              <w:t>Уплыў на праект / Impact on project</w:t>
            </w:r>
          </w:p>
        </w:tc>
        <w:tc>
          <w:tcPr>
            <w:tcW w:w="1371" w:type="dxa"/>
            <w:tcBorders>
              <w:top w:val="single" w:sz="4" w:space="0" w:color="000000"/>
              <w:left w:val="single" w:sz="4" w:space="0" w:color="000000"/>
              <w:bottom w:val="single" w:sz="4" w:space="0" w:color="000000"/>
              <w:right w:val="single" w:sz="4" w:space="0" w:color="000000"/>
            </w:tcBorders>
          </w:tcPr>
          <w:p w14:paraId="03E9F55B" w14:textId="77777777" w:rsidR="003257B2" w:rsidRDefault="00000000">
            <w:pPr>
              <w:widowControl w:val="0"/>
              <w:pBdr>
                <w:top w:val="nil"/>
                <w:left w:val="nil"/>
                <w:bottom w:val="nil"/>
                <w:right w:val="nil"/>
                <w:between w:val="nil"/>
              </w:pBdr>
              <w:spacing w:line="240" w:lineRule="auto"/>
              <w:rPr>
                <w:color w:val="000000"/>
              </w:rPr>
            </w:pPr>
            <w:r>
              <w:rPr>
                <w:b/>
                <w:color w:val="000000"/>
              </w:rPr>
              <w:t>Ступень уплыву / Degree of influence</w:t>
            </w:r>
          </w:p>
        </w:tc>
        <w:tc>
          <w:tcPr>
            <w:tcW w:w="2977" w:type="dxa"/>
            <w:tcBorders>
              <w:top w:val="single" w:sz="4" w:space="0" w:color="000000"/>
              <w:left w:val="single" w:sz="4" w:space="0" w:color="000000"/>
              <w:bottom w:val="single" w:sz="4" w:space="0" w:color="000000"/>
              <w:right w:val="single" w:sz="4" w:space="0" w:color="000000"/>
            </w:tcBorders>
          </w:tcPr>
          <w:p w14:paraId="4176524A" w14:textId="77777777" w:rsidR="003257B2" w:rsidRDefault="00000000">
            <w:pPr>
              <w:widowControl w:val="0"/>
              <w:pBdr>
                <w:top w:val="nil"/>
                <w:left w:val="nil"/>
                <w:bottom w:val="nil"/>
                <w:right w:val="nil"/>
                <w:between w:val="nil"/>
              </w:pBdr>
              <w:spacing w:line="240" w:lineRule="auto"/>
              <w:rPr>
                <w:color w:val="000000"/>
              </w:rPr>
            </w:pPr>
            <w:r>
              <w:rPr>
                <w:b/>
                <w:color w:val="000000"/>
              </w:rPr>
              <w:t>Змякчальныя захады / Mitigation measures</w:t>
            </w:r>
          </w:p>
        </w:tc>
      </w:tr>
      <w:tr w:rsidR="003257B2" w14:paraId="279413E8" w14:textId="77777777" w:rsidTr="00AB1382">
        <w:trPr>
          <w:trHeight w:val="900"/>
        </w:trPr>
        <w:tc>
          <w:tcPr>
            <w:tcW w:w="2525" w:type="dxa"/>
            <w:tcBorders>
              <w:top w:val="single" w:sz="4" w:space="0" w:color="000000"/>
              <w:left w:val="single" w:sz="4" w:space="0" w:color="000000"/>
              <w:bottom w:val="single" w:sz="4" w:space="0" w:color="000000"/>
              <w:right w:val="single" w:sz="4" w:space="0" w:color="000000"/>
            </w:tcBorders>
          </w:tcPr>
          <w:p w14:paraId="6F557817" w14:textId="77777777" w:rsidR="003257B2" w:rsidRDefault="00000000">
            <w:pPr>
              <w:widowControl w:val="0"/>
              <w:pBdr>
                <w:top w:val="nil"/>
                <w:left w:val="nil"/>
                <w:bottom w:val="nil"/>
                <w:right w:val="nil"/>
                <w:between w:val="nil"/>
              </w:pBdr>
              <w:spacing w:line="240" w:lineRule="auto"/>
              <w:rPr>
                <w:color w:val="000000"/>
              </w:rPr>
            </w:pPr>
            <w:r>
              <w:rPr>
                <w:i/>
                <w:color w:val="000000"/>
                <w:sz w:val="18"/>
                <w:szCs w:val="18"/>
              </w:rPr>
              <w:t>Затрыманне або ціск на ўдзельнікаў у Беларусі / Detention or pressure on participants inside Belarus</w:t>
            </w:r>
          </w:p>
        </w:tc>
        <w:tc>
          <w:tcPr>
            <w:tcW w:w="2625" w:type="dxa"/>
            <w:tcBorders>
              <w:top w:val="single" w:sz="4" w:space="0" w:color="000000"/>
              <w:left w:val="single" w:sz="4" w:space="0" w:color="000000"/>
              <w:bottom w:val="single" w:sz="4" w:space="0" w:color="000000"/>
              <w:right w:val="single" w:sz="4" w:space="0" w:color="000000"/>
            </w:tcBorders>
          </w:tcPr>
          <w:p w14:paraId="3CED0B28" w14:textId="77777777" w:rsidR="003257B2" w:rsidRDefault="00000000">
            <w:pPr>
              <w:widowControl w:val="0"/>
              <w:pBdr>
                <w:top w:val="nil"/>
                <w:left w:val="nil"/>
                <w:bottom w:val="nil"/>
                <w:right w:val="nil"/>
                <w:between w:val="nil"/>
              </w:pBdr>
              <w:spacing w:line="240" w:lineRule="auto"/>
              <w:rPr>
                <w:color w:val="000000"/>
              </w:rPr>
            </w:pPr>
            <w:r>
              <w:rPr>
                <w:i/>
                <w:color w:val="000000"/>
                <w:sz w:val="18"/>
                <w:szCs w:val="18"/>
              </w:rPr>
              <w:t>Зрыў або перанос актыўнасцяў, страта партнёраў / Disruption or postponement of activities, loss of partners</w:t>
            </w:r>
          </w:p>
        </w:tc>
        <w:tc>
          <w:tcPr>
            <w:tcW w:w="1371" w:type="dxa"/>
            <w:tcBorders>
              <w:top w:val="single" w:sz="4" w:space="0" w:color="000000"/>
              <w:left w:val="single" w:sz="4" w:space="0" w:color="000000"/>
              <w:bottom w:val="single" w:sz="4" w:space="0" w:color="000000"/>
              <w:right w:val="single" w:sz="4" w:space="0" w:color="000000"/>
            </w:tcBorders>
          </w:tcPr>
          <w:p w14:paraId="6CD1E0A9" w14:textId="77777777" w:rsidR="003257B2" w:rsidRDefault="00000000">
            <w:pPr>
              <w:widowControl w:val="0"/>
              <w:pBdr>
                <w:top w:val="nil"/>
                <w:left w:val="nil"/>
                <w:bottom w:val="nil"/>
                <w:right w:val="nil"/>
                <w:between w:val="nil"/>
              </w:pBdr>
              <w:spacing w:line="240" w:lineRule="auto"/>
              <w:rPr>
                <w:color w:val="000000"/>
              </w:rPr>
            </w:pPr>
            <w:r>
              <w:rPr>
                <w:i/>
                <w:color w:val="000000"/>
                <w:sz w:val="18"/>
                <w:szCs w:val="18"/>
              </w:rPr>
              <w:t>Высокая / High</w:t>
            </w:r>
          </w:p>
        </w:tc>
        <w:tc>
          <w:tcPr>
            <w:tcW w:w="2977" w:type="dxa"/>
            <w:tcBorders>
              <w:top w:val="single" w:sz="4" w:space="0" w:color="000000"/>
              <w:left w:val="single" w:sz="4" w:space="0" w:color="000000"/>
              <w:bottom w:val="single" w:sz="4" w:space="0" w:color="000000"/>
              <w:right w:val="single" w:sz="4" w:space="0" w:color="000000"/>
            </w:tcBorders>
          </w:tcPr>
          <w:p w14:paraId="4AA49926" w14:textId="77777777" w:rsidR="003257B2" w:rsidRDefault="00000000">
            <w:pPr>
              <w:widowControl w:val="0"/>
              <w:pBdr>
                <w:top w:val="nil"/>
                <w:left w:val="nil"/>
                <w:bottom w:val="nil"/>
                <w:right w:val="nil"/>
                <w:between w:val="nil"/>
              </w:pBdr>
              <w:spacing w:line="240" w:lineRule="auto"/>
              <w:rPr>
                <w:color w:val="000000"/>
              </w:rPr>
            </w:pPr>
            <w:r>
              <w:rPr>
                <w:i/>
                <w:color w:val="000000"/>
                <w:sz w:val="18"/>
                <w:szCs w:val="18"/>
              </w:rPr>
              <w:t xml:space="preserve">Правядзенне імпрэзаў у онлайн-фармаце або за межамі Беларусі; супраца з арганізацыямі ў выгнанні / Conducting events in an online format or outside Belarus; collaborating with organizations in </w:t>
            </w:r>
            <w:r>
              <w:rPr>
                <w:i/>
                <w:color w:val="000000"/>
                <w:sz w:val="18"/>
                <w:szCs w:val="18"/>
              </w:rPr>
              <w:lastRenderedPageBreak/>
              <w:t>exile</w:t>
            </w:r>
          </w:p>
        </w:tc>
      </w:tr>
      <w:tr w:rsidR="003257B2" w14:paraId="38FB558E" w14:textId="77777777" w:rsidTr="00AB1382">
        <w:trPr>
          <w:trHeight w:val="825"/>
        </w:trPr>
        <w:tc>
          <w:tcPr>
            <w:tcW w:w="2525" w:type="dxa"/>
            <w:tcBorders>
              <w:top w:val="single" w:sz="4" w:space="0" w:color="000000"/>
              <w:left w:val="single" w:sz="4" w:space="0" w:color="000000"/>
              <w:bottom w:val="single" w:sz="4" w:space="0" w:color="000000"/>
              <w:right w:val="single" w:sz="4" w:space="0" w:color="000000"/>
            </w:tcBorders>
          </w:tcPr>
          <w:p w14:paraId="76CC8198" w14:textId="77777777" w:rsidR="003257B2" w:rsidRDefault="00000000">
            <w:pPr>
              <w:widowControl w:val="0"/>
              <w:pBdr>
                <w:top w:val="nil"/>
                <w:left w:val="nil"/>
                <w:bottom w:val="nil"/>
                <w:right w:val="nil"/>
                <w:between w:val="nil"/>
              </w:pBdr>
              <w:spacing w:line="240" w:lineRule="auto"/>
              <w:rPr>
                <w:color w:val="000000"/>
              </w:rPr>
            </w:pPr>
            <w:r>
              <w:rPr>
                <w:i/>
                <w:color w:val="000000"/>
                <w:sz w:val="18"/>
                <w:szCs w:val="18"/>
              </w:rPr>
              <w:lastRenderedPageBreak/>
              <w:t>Тэхнічныя збоі або кіберпагрозы падчас працы сайту / Technical failures or cyber threats during website operation</w:t>
            </w:r>
          </w:p>
        </w:tc>
        <w:tc>
          <w:tcPr>
            <w:tcW w:w="2625" w:type="dxa"/>
            <w:tcBorders>
              <w:top w:val="single" w:sz="4" w:space="0" w:color="000000"/>
              <w:left w:val="single" w:sz="4" w:space="0" w:color="000000"/>
              <w:bottom w:val="single" w:sz="4" w:space="0" w:color="000000"/>
              <w:right w:val="single" w:sz="4" w:space="0" w:color="000000"/>
            </w:tcBorders>
          </w:tcPr>
          <w:p w14:paraId="1E94AE04" w14:textId="77777777" w:rsidR="003257B2" w:rsidRDefault="00000000">
            <w:pPr>
              <w:widowControl w:val="0"/>
              <w:pBdr>
                <w:top w:val="nil"/>
                <w:left w:val="nil"/>
                <w:bottom w:val="nil"/>
                <w:right w:val="nil"/>
                <w:between w:val="nil"/>
              </w:pBdr>
              <w:spacing w:line="240" w:lineRule="auto"/>
              <w:rPr>
                <w:color w:val="000000"/>
              </w:rPr>
            </w:pPr>
            <w:r>
              <w:rPr>
                <w:i/>
                <w:color w:val="000000"/>
                <w:sz w:val="18"/>
                <w:szCs w:val="18"/>
              </w:rPr>
              <w:t>Перашкоды ў камунікацыі з аўдыторыяй, страта даверу / Obstacles in communication with the audience, loss of trust</w:t>
            </w:r>
          </w:p>
        </w:tc>
        <w:tc>
          <w:tcPr>
            <w:tcW w:w="1371" w:type="dxa"/>
            <w:tcBorders>
              <w:top w:val="single" w:sz="4" w:space="0" w:color="000000"/>
              <w:left w:val="single" w:sz="4" w:space="0" w:color="000000"/>
              <w:bottom w:val="single" w:sz="4" w:space="0" w:color="000000"/>
              <w:right w:val="single" w:sz="4" w:space="0" w:color="000000"/>
            </w:tcBorders>
          </w:tcPr>
          <w:p w14:paraId="48E4846D" w14:textId="77777777" w:rsidR="003257B2" w:rsidRDefault="00000000">
            <w:pPr>
              <w:widowControl w:val="0"/>
              <w:pBdr>
                <w:top w:val="nil"/>
                <w:left w:val="nil"/>
                <w:bottom w:val="nil"/>
                <w:right w:val="nil"/>
                <w:between w:val="nil"/>
              </w:pBdr>
              <w:spacing w:line="240" w:lineRule="auto"/>
              <w:rPr>
                <w:color w:val="000000"/>
              </w:rPr>
            </w:pPr>
            <w:r>
              <w:rPr>
                <w:i/>
                <w:color w:val="000000"/>
                <w:sz w:val="18"/>
                <w:szCs w:val="18"/>
              </w:rPr>
              <w:t>Сярэдняя / Medium</w:t>
            </w:r>
          </w:p>
        </w:tc>
        <w:tc>
          <w:tcPr>
            <w:tcW w:w="2977" w:type="dxa"/>
            <w:tcBorders>
              <w:top w:val="single" w:sz="4" w:space="0" w:color="000000"/>
              <w:left w:val="single" w:sz="4" w:space="0" w:color="000000"/>
              <w:bottom w:val="single" w:sz="4" w:space="0" w:color="000000"/>
              <w:right w:val="single" w:sz="4" w:space="0" w:color="000000"/>
            </w:tcBorders>
          </w:tcPr>
          <w:p w14:paraId="01B9338D" w14:textId="77777777" w:rsidR="003257B2" w:rsidRDefault="00000000">
            <w:pPr>
              <w:widowControl w:val="0"/>
              <w:pBdr>
                <w:top w:val="nil"/>
                <w:left w:val="nil"/>
                <w:bottom w:val="nil"/>
                <w:right w:val="nil"/>
                <w:between w:val="nil"/>
              </w:pBdr>
              <w:spacing w:line="240" w:lineRule="auto"/>
              <w:rPr>
                <w:color w:val="000000"/>
              </w:rPr>
            </w:pPr>
            <w:r>
              <w:rPr>
                <w:i/>
                <w:color w:val="000000"/>
                <w:sz w:val="18"/>
                <w:szCs w:val="18"/>
              </w:rPr>
              <w:t>Выкарыстанне абароненых сэрвісаў, рэгулярны бэкап, кансультацыі з ІТ-спецыялістам / Using secure services, regular backups, consultations with IT specialists</w:t>
            </w:r>
          </w:p>
        </w:tc>
      </w:tr>
      <w:tr w:rsidR="003257B2" w14:paraId="3FD40DA4" w14:textId="77777777" w:rsidTr="00AB1382">
        <w:trPr>
          <w:trHeight w:val="750"/>
        </w:trPr>
        <w:tc>
          <w:tcPr>
            <w:tcW w:w="2525" w:type="dxa"/>
            <w:tcBorders>
              <w:top w:val="single" w:sz="4" w:space="0" w:color="000000"/>
              <w:left w:val="single" w:sz="4" w:space="0" w:color="000000"/>
              <w:bottom w:val="single" w:sz="4" w:space="0" w:color="000000"/>
              <w:right w:val="single" w:sz="4" w:space="0" w:color="000000"/>
            </w:tcBorders>
          </w:tcPr>
          <w:p w14:paraId="1D0DFE4F" w14:textId="77777777" w:rsidR="003257B2" w:rsidRDefault="003257B2">
            <w:pPr>
              <w:widowControl w:val="0"/>
              <w:pBdr>
                <w:top w:val="nil"/>
                <w:left w:val="nil"/>
                <w:bottom w:val="nil"/>
                <w:right w:val="nil"/>
                <w:between w:val="nil"/>
              </w:pBdr>
              <w:spacing w:line="240" w:lineRule="auto"/>
              <w:rPr>
                <w:i/>
                <w:color w:val="000000"/>
                <w:sz w:val="18"/>
                <w:szCs w:val="18"/>
              </w:rPr>
            </w:pPr>
          </w:p>
        </w:tc>
        <w:tc>
          <w:tcPr>
            <w:tcW w:w="2625" w:type="dxa"/>
            <w:tcBorders>
              <w:top w:val="single" w:sz="4" w:space="0" w:color="000000"/>
              <w:left w:val="single" w:sz="4" w:space="0" w:color="000000"/>
              <w:bottom w:val="single" w:sz="4" w:space="0" w:color="000000"/>
              <w:right w:val="single" w:sz="4" w:space="0" w:color="000000"/>
            </w:tcBorders>
          </w:tcPr>
          <w:p w14:paraId="3CE1DF63" w14:textId="77777777" w:rsidR="003257B2" w:rsidRDefault="003257B2">
            <w:pPr>
              <w:widowControl w:val="0"/>
              <w:pBdr>
                <w:top w:val="nil"/>
                <w:left w:val="nil"/>
                <w:bottom w:val="nil"/>
                <w:right w:val="nil"/>
                <w:between w:val="nil"/>
              </w:pBdr>
              <w:spacing w:line="240" w:lineRule="auto"/>
              <w:rPr>
                <w:i/>
                <w:color w:val="000000"/>
                <w:sz w:val="18"/>
                <w:szCs w:val="18"/>
              </w:rPr>
            </w:pPr>
          </w:p>
        </w:tc>
        <w:tc>
          <w:tcPr>
            <w:tcW w:w="1371" w:type="dxa"/>
            <w:tcBorders>
              <w:top w:val="single" w:sz="4" w:space="0" w:color="000000"/>
              <w:left w:val="single" w:sz="4" w:space="0" w:color="000000"/>
              <w:bottom w:val="single" w:sz="4" w:space="0" w:color="000000"/>
              <w:right w:val="single" w:sz="4" w:space="0" w:color="000000"/>
            </w:tcBorders>
          </w:tcPr>
          <w:p w14:paraId="4043A5C4" w14:textId="77777777" w:rsidR="003257B2" w:rsidRDefault="003257B2">
            <w:pPr>
              <w:widowControl w:val="0"/>
              <w:pBdr>
                <w:top w:val="nil"/>
                <w:left w:val="nil"/>
                <w:bottom w:val="nil"/>
                <w:right w:val="nil"/>
                <w:between w:val="nil"/>
              </w:pBdr>
              <w:spacing w:line="240" w:lineRule="auto"/>
              <w:rPr>
                <w:i/>
                <w:color w:val="000000"/>
                <w:sz w:val="18"/>
                <w:szCs w:val="18"/>
              </w:rPr>
            </w:pPr>
          </w:p>
        </w:tc>
        <w:tc>
          <w:tcPr>
            <w:tcW w:w="2977" w:type="dxa"/>
            <w:tcBorders>
              <w:top w:val="single" w:sz="4" w:space="0" w:color="000000"/>
              <w:left w:val="single" w:sz="4" w:space="0" w:color="000000"/>
              <w:bottom w:val="single" w:sz="4" w:space="0" w:color="000000"/>
              <w:right w:val="single" w:sz="4" w:space="0" w:color="000000"/>
            </w:tcBorders>
          </w:tcPr>
          <w:p w14:paraId="7E3B3102" w14:textId="77777777" w:rsidR="003257B2" w:rsidRDefault="003257B2">
            <w:pPr>
              <w:widowControl w:val="0"/>
              <w:pBdr>
                <w:top w:val="nil"/>
                <w:left w:val="nil"/>
                <w:bottom w:val="nil"/>
                <w:right w:val="nil"/>
                <w:between w:val="nil"/>
              </w:pBdr>
              <w:spacing w:line="240" w:lineRule="auto"/>
              <w:rPr>
                <w:i/>
                <w:color w:val="000000"/>
                <w:sz w:val="18"/>
                <w:szCs w:val="18"/>
              </w:rPr>
            </w:pPr>
          </w:p>
        </w:tc>
      </w:tr>
    </w:tbl>
    <w:p w14:paraId="451C266B" w14:textId="77777777" w:rsidR="003257B2" w:rsidRDefault="003257B2">
      <w:pPr>
        <w:pBdr>
          <w:top w:val="nil"/>
          <w:left w:val="nil"/>
          <w:bottom w:val="nil"/>
          <w:right w:val="nil"/>
          <w:between w:val="nil"/>
        </w:pBdr>
        <w:spacing w:before="240" w:after="240" w:line="240" w:lineRule="auto"/>
        <w:rPr>
          <w:color w:val="000000"/>
        </w:rPr>
      </w:pPr>
    </w:p>
    <w:p w14:paraId="63FAA88B" w14:textId="77777777" w:rsidR="003257B2" w:rsidRPr="007861E9" w:rsidRDefault="00000000">
      <w:pPr>
        <w:pStyle w:val="Heading1"/>
        <w:keepNext w:val="0"/>
        <w:keepLines w:val="0"/>
        <w:spacing w:before="280"/>
        <w:rPr>
          <w:b/>
          <w:i/>
          <w:iCs/>
          <w:sz w:val="26"/>
          <w:szCs w:val="26"/>
        </w:rPr>
      </w:pPr>
      <w:bookmarkStart w:id="26" w:name="_heading=h.n0x4q8ls1xd5" w:colFirst="0" w:colLast="0"/>
      <w:bookmarkEnd w:id="26"/>
      <w:r w:rsidRPr="00664E35">
        <w:rPr>
          <w:b/>
          <w:sz w:val="26"/>
          <w:szCs w:val="26"/>
        </w:rPr>
        <w:t xml:space="preserve">7. Бюджэт / </w:t>
      </w:r>
      <w:r w:rsidRPr="007861E9">
        <w:rPr>
          <w:b/>
          <w:i/>
          <w:iCs/>
          <w:sz w:val="26"/>
          <w:szCs w:val="26"/>
        </w:rPr>
        <w:t xml:space="preserve">Budget </w:t>
      </w:r>
    </w:p>
    <w:tbl>
      <w:tblPr>
        <w:tblStyle w:val="af9"/>
        <w:tblW w:w="9360" w:type="dxa"/>
        <w:tblLayout w:type="fixed"/>
        <w:tblLook w:val="0600" w:firstRow="0" w:lastRow="0" w:firstColumn="0" w:lastColumn="0" w:noHBand="1" w:noVBand="1"/>
      </w:tblPr>
      <w:tblGrid>
        <w:gridCol w:w="6540"/>
        <w:gridCol w:w="2820"/>
      </w:tblGrid>
      <w:tr w:rsidR="003257B2" w14:paraId="6AA4B90D" w14:textId="77777777">
        <w:trPr>
          <w:trHeight w:val="3585"/>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2220B5E3" w14:textId="2AA99F93" w:rsidR="003257B2" w:rsidRDefault="00000000">
            <w:pPr>
              <w:widowControl w:val="0"/>
              <w:pBdr>
                <w:top w:val="nil"/>
                <w:left w:val="nil"/>
                <w:bottom w:val="nil"/>
                <w:right w:val="nil"/>
                <w:between w:val="nil"/>
              </w:pBdr>
              <w:spacing w:before="240" w:after="240" w:line="240" w:lineRule="auto"/>
              <w:rPr>
                <w:color w:val="000000"/>
                <w:sz w:val="20"/>
                <w:szCs w:val="20"/>
              </w:rPr>
            </w:pPr>
            <w:bookmarkStart w:id="27" w:name="_heading=h.u2xzd2jfa9t3" w:colFirst="0" w:colLast="0"/>
            <w:bookmarkEnd w:id="27"/>
            <w:r>
              <w:rPr>
                <w:color w:val="000000"/>
              </w:rPr>
              <w:t xml:space="preserve">Запытаная сума гранту / Requested grant amount </w:t>
            </w:r>
            <w:r>
              <w:rPr>
                <w:color w:val="000000"/>
              </w:rPr>
              <w:br/>
              <w:t>(min. € 10 000 – max. € </w:t>
            </w:r>
            <w:r w:rsidR="00FB32D6">
              <w:rPr>
                <w:color w:val="000000"/>
              </w:rPr>
              <w:t>4</w:t>
            </w:r>
            <w:r>
              <w:rPr>
                <w:color w:val="000000"/>
              </w:rPr>
              <w:t>0</w:t>
            </w:r>
            <w:r w:rsidR="00FB32D6">
              <w:rPr>
                <w:color w:val="000000"/>
              </w:rPr>
              <w:t> </w:t>
            </w:r>
            <w:r>
              <w:rPr>
                <w:color w:val="000000"/>
              </w:rPr>
              <w:t>000</w:t>
            </w:r>
            <w:r w:rsidR="00FB32D6">
              <w:rPr>
                <w:color w:val="000000"/>
                <w:lang w:val="be-BY"/>
              </w:rPr>
              <w:t>, у выключных выпадках</w:t>
            </w:r>
            <w:r w:rsidR="00FB32D6">
              <w:rPr>
                <w:color w:val="000000"/>
              </w:rPr>
              <w:t xml:space="preserve"> /</w:t>
            </w:r>
            <w:r w:rsidR="00FB32D6">
              <w:rPr>
                <w:color w:val="000000"/>
                <w:lang w:val="be-BY"/>
              </w:rPr>
              <w:t xml:space="preserve"> </w:t>
            </w:r>
            <w:r w:rsidR="00FB32D6">
              <w:rPr>
                <w:color w:val="000000"/>
              </w:rPr>
              <w:t xml:space="preserve">in exceptional cases up to </w:t>
            </w:r>
            <w:r w:rsidR="00FB32D6">
              <w:rPr>
                <w:color w:val="000000"/>
              </w:rPr>
              <w:t>€ </w:t>
            </w:r>
            <w:r w:rsidR="00FB32D6">
              <w:rPr>
                <w:color w:val="000000"/>
              </w:rPr>
              <w:t>6</w:t>
            </w:r>
            <w:r w:rsidR="00FB32D6">
              <w:rPr>
                <w:color w:val="000000"/>
              </w:rPr>
              <w:t>0 000</w:t>
            </w:r>
            <w:r>
              <w:rPr>
                <w:color w:val="000000"/>
              </w:rPr>
              <w:t>)</w:t>
            </w:r>
            <w:r>
              <w:rPr>
                <w:color w:val="000000"/>
              </w:rPr>
              <w:br/>
            </w:r>
            <w:r>
              <w:rPr>
                <w:color w:val="000000"/>
              </w:rPr>
              <w:br/>
            </w:r>
            <w:r>
              <w:rPr>
                <w:color w:val="000000"/>
                <w:sz w:val="20"/>
                <w:szCs w:val="20"/>
                <w:shd w:val="clear" w:color="auto" w:fill="FFF2CC"/>
              </w:rPr>
              <w:t>(Сума гранта можа перавышаць 40 000 еўра ў выключных выпадках, а менавіта: </w:t>
            </w:r>
            <w:r>
              <w:rPr>
                <w:color w:val="000000"/>
                <w:sz w:val="20"/>
                <w:szCs w:val="20"/>
                <w:shd w:val="clear" w:color="auto" w:fill="FFF2CC"/>
              </w:rPr>
              <w:br/>
              <w:t>– калі праект рэалізуецца ў партнёрстве дзвюх або больш арганізацый; </w:t>
            </w:r>
            <w:r>
              <w:rPr>
                <w:color w:val="000000"/>
                <w:sz w:val="20"/>
                <w:szCs w:val="20"/>
                <w:shd w:val="clear" w:color="auto" w:fill="FFF2CC"/>
              </w:rPr>
              <w:br/>
              <w:t>– калі запланаваныя актыўнасці ажыццяўляюцца на тэрыторыі дзвюх або больш краін.  </w:t>
            </w:r>
            <w:r>
              <w:rPr>
                <w:color w:val="000000"/>
                <w:sz w:val="20"/>
                <w:szCs w:val="20"/>
                <w:shd w:val="clear" w:color="auto" w:fill="FFF2CC"/>
              </w:rPr>
              <w:br/>
              <w:t>– калі агульная сума праекта перавышае магчымасць конкурса і праекта ажыццяўляецца з дафінансаваннем) </w:t>
            </w:r>
            <w:r>
              <w:rPr>
                <w:color w:val="000000"/>
                <w:sz w:val="20"/>
                <w:szCs w:val="20"/>
                <w:shd w:val="clear" w:color="auto" w:fill="FFF2CC"/>
              </w:rPr>
              <w:br/>
              <w:t>/ </w:t>
            </w:r>
            <w:r>
              <w:rPr>
                <w:color w:val="000000"/>
                <w:sz w:val="20"/>
                <w:szCs w:val="20"/>
                <w:shd w:val="clear" w:color="auto" w:fill="FFF2CC"/>
              </w:rPr>
              <w:br/>
              <w:t>(The grant amount may exceed €40 000 in exceptional cases, specifically:  </w:t>
            </w:r>
            <w:r>
              <w:rPr>
                <w:color w:val="000000"/>
                <w:sz w:val="20"/>
                <w:szCs w:val="20"/>
                <w:shd w:val="clear" w:color="auto" w:fill="FFF2CC"/>
              </w:rPr>
              <w:br/>
              <w:t>– if the project is implemented in partnership between two or more organizations;  </w:t>
            </w:r>
            <w:r>
              <w:rPr>
                <w:color w:val="000000"/>
                <w:sz w:val="20"/>
                <w:szCs w:val="20"/>
                <w:shd w:val="clear" w:color="auto" w:fill="FFF2CC"/>
              </w:rPr>
              <w:br/>
              <w:t>– if the planned activities are carried out in two or more countries </w:t>
            </w:r>
            <w:r>
              <w:rPr>
                <w:color w:val="000000"/>
                <w:sz w:val="20"/>
                <w:szCs w:val="20"/>
                <w:shd w:val="clear" w:color="auto" w:fill="FFF2CC"/>
              </w:rPr>
              <w:br/>
              <w:t>– if the total project amount exceeds the competition capacity and the project is implemented with co-financing) </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5BEE93B0" w14:textId="77777777" w:rsidR="003257B2" w:rsidRDefault="003257B2">
            <w:pPr>
              <w:widowControl w:val="0"/>
              <w:pBdr>
                <w:top w:val="nil"/>
                <w:left w:val="nil"/>
                <w:bottom w:val="nil"/>
                <w:right w:val="nil"/>
                <w:between w:val="nil"/>
              </w:pBdr>
              <w:spacing w:before="240" w:after="240" w:line="240" w:lineRule="auto"/>
              <w:rPr>
                <w:color w:val="000000"/>
              </w:rPr>
            </w:pPr>
          </w:p>
        </w:tc>
      </w:tr>
      <w:tr w:rsidR="003257B2" w14:paraId="0D9A5930" w14:textId="77777777">
        <w:trPr>
          <w:trHeight w:val="1350"/>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4C5C1A10" w14:textId="77777777" w:rsidR="003257B2" w:rsidRDefault="00000000">
            <w:pPr>
              <w:widowControl w:val="0"/>
              <w:pBdr>
                <w:top w:val="nil"/>
                <w:left w:val="nil"/>
                <w:bottom w:val="nil"/>
                <w:right w:val="nil"/>
                <w:between w:val="nil"/>
              </w:pBdr>
              <w:spacing w:before="240" w:after="240" w:line="240" w:lineRule="auto"/>
              <w:rPr>
                <w:color w:val="000000"/>
              </w:rPr>
            </w:pPr>
            <w:r>
              <w:rPr>
                <w:color w:val="32322D"/>
                <w:highlight w:val="white"/>
              </w:rPr>
              <w:t>Укажыце, якая сума агульнага бюджэту патрабуецца для пачатку рэалізацыі мерапрыемстваў праекта / Specify what amount of the total budget is required to start the implementation of the project activities</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0460B8B3" w14:textId="77777777" w:rsidR="003257B2" w:rsidRDefault="003257B2">
            <w:pPr>
              <w:widowControl w:val="0"/>
              <w:pBdr>
                <w:top w:val="nil"/>
                <w:left w:val="nil"/>
                <w:bottom w:val="nil"/>
                <w:right w:val="nil"/>
                <w:between w:val="nil"/>
              </w:pBdr>
              <w:spacing w:before="240" w:after="240" w:line="240" w:lineRule="auto"/>
              <w:rPr>
                <w:color w:val="000000"/>
              </w:rPr>
            </w:pPr>
          </w:p>
        </w:tc>
      </w:tr>
      <w:tr w:rsidR="003257B2" w14:paraId="3A2E9DB9" w14:textId="77777777">
        <w:trPr>
          <w:trHeight w:val="990"/>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755C35B7"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lastRenderedPageBreak/>
              <w:t xml:space="preserve">Агульны бюджэт праекту / Total project budget </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6D859EEB" w14:textId="77777777" w:rsidR="003257B2" w:rsidRDefault="003257B2">
            <w:pPr>
              <w:widowControl w:val="0"/>
              <w:pBdr>
                <w:top w:val="nil"/>
                <w:left w:val="nil"/>
                <w:bottom w:val="nil"/>
                <w:right w:val="nil"/>
                <w:between w:val="nil"/>
              </w:pBdr>
              <w:spacing w:before="240" w:after="240" w:line="240" w:lineRule="auto"/>
              <w:rPr>
                <w:color w:val="000000"/>
                <w:highlight w:val="yellow"/>
              </w:rPr>
            </w:pPr>
          </w:p>
        </w:tc>
      </w:tr>
      <w:tr w:rsidR="003257B2" w14:paraId="1D3931C5" w14:textId="77777777">
        <w:trPr>
          <w:trHeight w:val="1425"/>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2965A1E4" w14:textId="77777777" w:rsidR="003257B2" w:rsidRDefault="00000000">
            <w:pPr>
              <w:widowControl w:val="0"/>
              <w:pBdr>
                <w:top w:val="nil"/>
                <w:left w:val="nil"/>
                <w:bottom w:val="nil"/>
                <w:right w:val="nil"/>
                <w:between w:val="nil"/>
              </w:pBdr>
              <w:spacing w:before="240" w:after="240" w:line="240" w:lineRule="auto"/>
              <w:rPr>
                <w:color w:val="000000"/>
              </w:rPr>
            </w:pPr>
            <w:r>
              <w:rPr>
                <w:color w:val="000000"/>
              </w:rPr>
              <w:t>Суфінансаванне (краўдфандзінг, данаты, іншы праект, уласныя сродкі і інш.) / Co-financing (</w:t>
            </w:r>
            <w:r>
              <w:rPr>
                <w:i/>
                <w:color w:val="000000"/>
              </w:rPr>
              <w:t>сrowdfunding, donations, another project, own funds, etc.)</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3B007FF2" w14:textId="77777777" w:rsidR="003257B2" w:rsidRDefault="003257B2">
            <w:pPr>
              <w:widowControl w:val="0"/>
              <w:pBdr>
                <w:top w:val="nil"/>
                <w:left w:val="nil"/>
                <w:bottom w:val="nil"/>
                <w:right w:val="nil"/>
                <w:between w:val="nil"/>
              </w:pBdr>
              <w:spacing w:before="240" w:after="240" w:line="240" w:lineRule="auto"/>
              <w:rPr>
                <w:color w:val="000000"/>
                <w:highlight w:val="yellow"/>
              </w:rPr>
            </w:pPr>
          </w:p>
        </w:tc>
      </w:tr>
      <w:tr w:rsidR="003257B2" w14:paraId="7A569ED0" w14:textId="77777777">
        <w:trPr>
          <w:trHeight w:val="1425"/>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363717A7" w14:textId="77777777" w:rsidR="003257B2" w:rsidRDefault="00000000">
            <w:pPr>
              <w:widowControl w:val="0"/>
              <w:pBdr>
                <w:top w:val="nil"/>
                <w:left w:val="nil"/>
                <w:bottom w:val="nil"/>
                <w:right w:val="nil"/>
                <w:between w:val="nil"/>
              </w:pBdr>
              <w:spacing w:before="240" w:after="240" w:line="240" w:lineRule="auto"/>
              <w:rPr>
                <w:color w:val="32322D"/>
                <w:highlight w:val="white"/>
              </w:rPr>
            </w:pPr>
            <w:r w:rsidRPr="00AB1382">
              <w:rPr>
                <w:color w:val="32322D"/>
                <w:highlight w:val="white"/>
                <w:lang w:val="ru-RU"/>
              </w:rPr>
              <w:t xml:space="preserve">Падайце інфармацыю пра статус заявак з запытанымі сродкамі. </w:t>
            </w:r>
            <w:r>
              <w:rPr>
                <w:color w:val="32322D"/>
                <w:highlight w:val="white"/>
              </w:rPr>
              <w:t>Пры неабходнасці, калі вы чакаеце адказу / Provide a status of applications with the applied funds. If applicable, when you expect a response.</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7A932746" w14:textId="77777777" w:rsidR="003257B2" w:rsidRDefault="003257B2">
            <w:pPr>
              <w:widowControl w:val="0"/>
              <w:pBdr>
                <w:top w:val="nil"/>
                <w:left w:val="nil"/>
                <w:bottom w:val="nil"/>
                <w:right w:val="nil"/>
                <w:between w:val="nil"/>
              </w:pBdr>
              <w:spacing w:before="240" w:after="240" w:line="240" w:lineRule="auto"/>
              <w:rPr>
                <w:color w:val="000000"/>
                <w:highlight w:val="yellow"/>
              </w:rPr>
            </w:pPr>
          </w:p>
        </w:tc>
      </w:tr>
    </w:tbl>
    <w:p w14:paraId="68179177" w14:textId="77777777" w:rsidR="003257B2" w:rsidRPr="00AB1382" w:rsidRDefault="003257B2">
      <w:pPr>
        <w:pStyle w:val="Heading3"/>
        <w:jc w:val="both"/>
        <w:rPr>
          <w:lang w:val="be-BY"/>
        </w:rPr>
      </w:pPr>
      <w:bookmarkStart w:id="28" w:name="_heading=h.iorhy6ckcvz9" w:colFirst="0" w:colLast="0"/>
      <w:bookmarkEnd w:id="28"/>
    </w:p>
    <w:p w14:paraId="6B345E77" w14:textId="77777777" w:rsidR="003257B2" w:rsidRPr="00AB1382" w:rsidRDefault="00000000">
      <w:pPr>
        <w:pBdr>
          <w:top w:val="nil"/>
          <w:left w:val="nil"/>
          <w:bottom w:val="nil"/>
          <w:right w:val="nil"/>
          <w:between w:val="nil"/>
        </w:pBdr>
        <w:spacing w:before="240" w:after="240" w:line="240" w:lineRule="auto"/>
        <w:rPr>
          <w:color w:val="000000"/>
          <w:lang w:val="ru-RU"/>
        </w:rPr>
      </w:pPr>
      <w:r w:rsidRPr="00AB1382">
        <w:rPr>
          <w:color w:val="000000"/>
          <w:lang w:val="ru-RU"/>
        </w:rPr>
        <w:t>Заяўка падаецца ў пісьмовым выглядзе з наступнымі дадаткамі:</w:t>
      </w:r>
    </w:p>
    <w:p w14:paraId="5318EC12" w14:textId="77777777" w:rsidR="003257B2" w:rsidRDefault="00000000" w:rsidP="00222B5A">
      <w:pPr>
        <w:numPr>
          <w:ilvl w:val="0"/>
          <w:numId w:val="4"/>
        </w:numPr>
        <w:pBdr>
          <w:top w:val="nil"/>
          <w:left w:val="nil"/>
          <w:bottom w:val="nil"/>
          <w:right w:val="nil"/>
          <w:between w:val="nil"/>
        </w:pBdr>
        <w:spacing w:before="240" w:line="240" w:lineRule="auto"/>
        <w:ind w:left="284" w:hanging="284"/>
      </w:pPr>
      <w:r>
        <w:rPr>
          <w:color w:val="000000"/>
        </w:rPr>
        <w:t xml:space="preserve">дэкларацыя </w:t>
      </w:r>
      <w:proofErr w:type="gramStart"/>
      <w:r>
        <w:rPr>
          <w:color w:val="000000"/>
        </w:rPr>
        <w:t>заяўніка;</w:t>
      </w:r>
      <w:proofErr w:type="gramEnd"/>
    </w:p>
    <w:p w14:paraId="7E255D81" w14:textId="77777777" w:rsidR="003257B2" w:rsidRDefault="00000000" w:rsidP="00222B5A">
      <w:pPr>
        <w:numPr>
          <w:ilvl w:val="0"/>
          <w:numId w:val="4"/>
        </w:numPr>
        <w:pBdr>
          <w:top w:val="nil"/>
          <w:left w:val="nil"/>
          <w:bottom w:val="nil"/>
          <w:right w:val="nil"/>
          <w:between w:val="nil"/>
        </w:pBdr>
        <w:spacing w:line="240" w:lineRule="auto"/>
        <w:ind w:left="284" w:hanging="284"/>
      </w:pPr>
      <w:r>
        <w:rPr>
          <w:color w:val="000000"/>
        </w:rPr>
        <w:t xml:space="preserve">бюджэт </w:t>
      </w:r>
      <w:proofErr w:type="gramStart"/>
      <w:r>
        <w:rPr>
          <w:color w:val="000000"/>
        </w:rPr>
        <w:t>праекту;</w:t>
      </w:r>
      <w:proofErr w:type="gramEnd"/>
    </w:p>
    <w:p w14:paraId="7A811E70" w14:textId="77777777" w:rsidR="003257B2" w:rsidRDefault="00000000" w:rsidP="00222B5A">
      <w:pPr>
        <w:numPr>
          <w:ilvl w:val="0"/>
          <w:numId w:val="4"/>
        </w:numPr>
        <w:pBdr>
          <w:top w:val="nil"/>
          <w:left w:val="nil"/>
          <w:bottom w:val="nil"/>
          <w:right w:val="nil"/>
          <w:between w:val="nil"/>
        </w:pBdr>
        <w:spacing w:line="240" w:lineRule="auto"/>
        <w:ind w:left="284" w:hanging="284"/>
      </w:pPr>
      <w:r>
        <w:rPr>
          <w:color w:val="000000"/>
        </w:rPr>
        <w:t xml:space="preserve">рэзюмэ і партфоліа </w:t>
      </w:r>
      <w:proofErr w:type="gramStart"/>
      <w:r>
        <w:rPr>
          <w:color w:val="000000"/>
        </w:rPr>
        <w:t>заяўніка;</w:t>
      </w:r>
      <w:proofErr w:type="gramEnd"/>
    </w:p>
    <w:p w14:paraId="4679A333" w14:textId="77777777" w:rsidR="003257B2" w:rsidRPr="00AB1382" w:rsidRDefault="00000000" w:rsidP="00222B5A">
      <w:pPr>
        <w:numPr>
          <w:ilvl w:val="0"/>
          <w:numId w:val="4"/>
        </w:numPr>
        <w:pBdr>
          <w:top w:val="nil"/>
          <w:left w:val="nil"/>
          <w:bottom w:val="nil"/>
          <w:right w:val="nil"/>
          <w:between w:val="nil"/>
        </w:pBdr>
        <w:spacing w:line="240" w:lineRule="auto"/>
        <w:ind w:left="284" w:hanging="284"/>
        <w:rPr>
          <w:color w:val="000000"/>
          <w:lang w:val="ru-RU"/>
        </w:rPr>
      </w:pPr>
      <w:r w:rsidRPr="00AB1382">
        <w:rPr>
          <w:color w:val="000000"/>
          <w:lang w:val="ru-RU"/>
        </w:rPr>
        <w:t>пасведчанне пра рэгістрацыю (пры наяўнасці);</w:t>
      </w:r>
    </w:p>
    <w:p w14:paraId="4376C6C0" w14:textId="77777777" w:rsidR="003257B2" w:rsidRPr="00AB1382" w:rsidRDefault="00000000" w:rsidP="00222B5A">
      <w:pPr>
        <w:numPr>
          <w:ilvl w:val="0"/>
          <w:numId w:val="4"/>
        </w:numPr>
        <w:pBdr>
          <w:top w:val="nil"/>
          <w:left w:val="nil"/>
          <w:bottom w:val="nil"/>
          <w:right w:val="nil"/>
          <w:between w:val="nil"/>
        </w:pBdr>
        <w:spacing w:line="240" w:lineRule="auto"/>
        <w:ind w:left="284" w:hanging="284"/>
        <w:rPr>
          <w:color w:val="000000"/>
          <w:lang w:val="ru-RU"/>
        </w:rPr>
      </w:pPr>
      <w:r w:rsidRPr="00AB1382">
        <w:rPr>
          <w:color w:val="000000"/>
          <w:lang w:val="ru-RU"/>
        </w:rPr>
        <w:t>доказы немагчымасці вяртання ПДВ (падатак на дададзеную вартасць) заяўнікам (зарэгістраваныя заяўнікі могуць атрымаць доказы ў нацыянальным падатковым органе; таксама можа быць прынятая самасертыфікацыя),</w:t>
      </w:r>
    </w:p>
    <w:p w14:paraId="3EB38AD1" w14:textId="77777777" w:rsidR="003257B2" w:rsidRPr="00AB1382" w:rsidRDefault="00000000" w:rsidP="00222B5A">
      <w:pPr>
        <w:numPr>
          <w:ilvl w:val="0"/>
          <w:numId w:val="4"/>
        </w:numPr>
        <w:pBdr>
          <w:top w:val="nil"/>
          <w:left w:val="nil"/>
          <w:bottom w:val="nil"/>
          <w:right w:val="nil"/>
          <w:between w:val="nil"/>
        </w:pBdr>
        <w:spacing w:line="240" w:lineRule="auto"/>
        <w:ind w:left="284" w:hanging="284"/>
        <w:rPr>
          <w:color w:val="000000"/>
          <w:lang w:val="ru-RU"/>
        </w:rPr>
      </w:pPr>
      <w:r w:rsidRPr="00AB1382">
        <w:rPr>
          <w:color w:val="000000"/>
          <w:lang w:val="ru-RU"/>
        </w:rPr>
        <w:t>партнёрскае пагадненне або мандат партнёра пры наяўнасці;</w:t>
      </w:r>
    </w:p>
    <w:p w14:paraId="08E15051" w14:textId="77777777" w:rsidR="003257B2" w:rsidRPr="00AB1382" w:rsidRDefault="00000000" w:rsidP="00222B5A">
      <w:pPr>
        <w:numPr>
          <w:ilvl w:val="0"/>
          <w:numId w:val="4"/>
        </w:numPr>
        <w:pBdr>
          <w:top w:val="nil"/>
          <w:left w:val="nil"/>
          <w:bottom w:val="nil"/>
          <w:right w:val="nil"/>
          <w:between w:val="nil"/>
        </w:pBdr>
        <w:spacing w:after="240" w:line="240" w:lineRule="auto"/>
        <w:ind w:left="284" w:hanging="284"/>
        <w:rPr>
          <w:color w:val="000000"/>
          <w:lang w:val="ru-RU"/>
        </w:rPr>
      </w:pPr>
      <w:r w:rsidRPr="00AB1382">
        <w:rPr>
          <w:color w:val="000000"/>
          <w:lang w:val="ru-RU"/>
        </w:rPr>
        <w:t>іншыя адпаведныя дакументы (палітыка бяспекі, прыклады ранейшых матэрыялаў і г.</w:t>
      </w:r>
      <w:r>
        <w:rPr>
          <w:color w:val="000000"/>
        </w:rPr>
        <w:t> </w:t>
      </w:r>
      <w:r w:rsidRPr="00AB1382">
        <w:rPr>
          <w:color w:val="000000"/>
          <w:lang w:val="ru-RU"/>
        </w:rPr>
        <w:t>д.).</w:t>
      </w:r>
    </w:p>
    <w:p w14:paraId="46D2E57A" w14:textId="77777777" w:rsidR="003257B2" w:rsidRDefault="00000000">
      <w:pPr>
        <w:pBdr>
          <w:top w:val="nil"/>
          <w:left w:val="nil"/>
          <w:bottom w:val="nil"/>
          <w:right w:val="nil"/>
          <w:between w:val="nil"/>
        </w:pBdr>
        <w:spacing w:before="240" w:after="240" w:line="240" w:lineRule="auto"/>
        <w:rPr>
          <w:color w:val="000000"/>
        </w:rPr>
      </w:pPr>
      <w:r>
        <w:rPr>
          <w:color w:val="000000"/>
        </w:rPr>
        <w:t xml:space="preserve">The application is submitted in writing with the following attachments: </w:t>
      </w:r>
    </w:p>
    <w:p w14:paraId="23BA600D" w14:textId="77777777" w:rsidR="003257B2" w:rsidRDefault="00000000" w:rsidP="00222B5A">
      <w:pPr>
        <w:numPr>
          <w:ilvl w:val="0"/>
          <w:numId w:val="5"/>
        </w:numPr>
        <w:pBdr>
          <w:top w:val="nil"/>
          <w:left w:val="nil"/>
          <w:bottom w:val="nil"/>
          <w:right w:val="nil"/>
          <w:between w:val="nil"/>
        </w:pBdr>
        <w:spacing w:before="240" w:line="240" w:lineRule="auto"/>
        <w:ind w:left="284" w:hanging="284"/>
      </w:pPr>
      <w:r>
        <w:rPr>
          <w:color w:val="000000"/>
        </w:rPr>
        <w:t xml:space="preserve">Declaration of Applicant </w:t>
      </w:r>
    </w:p>
    <w:p w14:paraId="40038753" w14:textId="77777777" w:rsidR="003257B2" w:rsidRDefault="00000000" w:rsidP="00222B5A">
      <w:pPr>
        <w:numPr>
          <w:ilvl w:val="0"/>
          <w:numId w:val="5"/>
        </w:numPr>
        <w:pBdr>
          <w:top w:val="nil"/>
          <w:left w:val="nil"/>
          <w:bottom w:val="nil"/>
          <w:right w:val="nil"/>
          <w:between w:val="nil"/>
        </w:pBdr>
        <w:ind w:left="284" w:hanging="284"/>
      </w:pPr>
      <w:r>
        <w:rPr>
          <w:color w:val="000000"/>
        </w:rPr>
        <w:t>Project budget</w:t>
      </w:r>
    </w:p>
    <w:p w14:paraId="626B4242" w14:textId="77777777" w:rsidR="003257B2" w:rsidRDefault="00000000" w:rsidP="00222B5A">
      <w:pPr>
        <w:numPr>
          <w:ilvl w:val="0"/>
          <w:numId w:val="5"/>
        </w:numPr>
        <w:pBdr>
          <w:top w:val="nil"/>
          <w:left w:val="nil"/>
          <w:bottom w:val="nil"/>
          <w:right w:val="nil"/>
          <w:between w:val="nil"/>
        </w:pBdr>
        <w:ind w:left="284" w:hanging="284"/>
      </w:pPr>
      <w:r>
        <w:rPr>
          <w:color w:val="000000"/>
        </w:rPr>
        <w:t>Applicant's resume and portfolios.</w:t>
      </w:r>
    </w:p>
    <w:p w14:paraId="47D9C647" w14:textId="77777777" w:rsidR="003257B2" w:rsidRDefault="00000000" w:rsidP="00222B5A">
      <w:pPr>
        <w:numPr>
          <w:ilvl w:val="0"/>
          <w:numId w:val="5"/>
        </w:numPr>
        <w:pBdr>
          <w:top w:val="nil"/>
          <w:left w:val="nil"/>
          <w:bottom w:val="nil"/>
          <w:right w:val="nil"/>
          <w:between w:val="nil"/>
        </w:pBdr>
        <w:spacing w:line="240" w:lineRule="auto"/>
        <w:ind w:left="284" w:hanging="284"/>
      </w:pPr>
      <w:r>
        <w:rPr>
          <w:color w:val="000000"/>
        </w:rPr>
        <w:t>Registration certificate (for registered applicants)</w:t>
      </w:r>
    </w:p>
    <w:p w14:paraId="089865A4" w14:textId="77777777" w:rsidR="003257B2" w:rsidRDefault="00000000" w:rsidP="00222B5A">
      <w:pPr>
        <w:numPr>
          <w:ilvl w:val="0"/>
          <w:numId w:val="5"/>
        </w:numPr>
        <w:pBdr>
          <w:top w:val="nil"/>
          <w:left w:val="nil"/>
          <w:bottom w:val="nil"/>
          <w:right w:val="nil"/>
          <w:between w:val="nil"/>
        </w:pBdr>
        <w:spacing w:line="240" w:lineRule="auto"/>
        <w:ind w:left="284" w:hanging="284"/>
      </w:pPr>
      <w:r>
        <w:rPr>
          <w:color w:val="000000"/>
        </w:rPr>
        <w:t>Evidence of inability to reclaim VAT (Value Added Tax) by the applicant (registered applicants can obtain proof from the national tax authority; self-certification may also be accepted)</w:t>
      </w:r>
    </w:p>
    <w:p w14:paraId="598001DE" w14:textId="77777777" w:rsidR="003257B2" w:rsidRDefault="00000000" w:rsidP="00222B5A">
      <w:pPr>
        <w:numPr>
          <w:ilvl w:val="0"/>
          <w:numId w:val="5"/>
        </w:numPr>
        <w:pBdr>
          <w:top w:val="nil"/>
          <w:left w:val="nil"/>
          <w:bottom w:val="nil"/>
          <w:right w:val="nil"/>
          <w:between w:val="nil"/>
        </w:pBdr>
        <w:spacing w:line="240" w:lineRule="auto"/>
        <w:ind w:left="284" w:hanging="284"/>
      </w:pPr>
      <w:r>
        <w:rPr>
          <w:color w:val="000000"/>
        </w:rPr>
        <w:t xml:space="preserve">Partnership Agreement or Partner’s Mandate (MoD, Letter of Intent), if applicable. </w:t>
      </w:r>
    </w:p>
    <w:p w14:paraId="1ED491D2" w14:textId="77777777" w:rsidR="003257B2" w:rsidRPr="00AB1382" w:rsidRDefault="00000000" w:rsidP="00222B5A">
      <w:pPr>
        <w:numPr>
          <w:ilvl w:val="0"/>
          <w:numId w:val="5"/>
        </w:numPr>
        <w:pBdr>
          <w:top w:val="nil"/>
          <w:left w:val="nil"/>
          <w:bottom w:val="nil"/>
          <w:right w:val="nil"/>
          <w:between w:val="nil"/>
        </w:pBdr>
        <w:spacing w:after="240" w:line="240" w:lineRule="auto"/>
        <w:ind w:left="284" w:hanging="284"/>
      </w:pPr>
      <w:r>
        <w:rPr>
          <w:color w:val="000000"/>
        </w:rPr>
        <w:t>Other relevant documents, e.g. safeguarding policy, examples of previous materials, etc.</w:t>
      </w:r>
    </w:p>
    <w:sectPr w:rsidR="003257B2" w:rsidRPr="00AB1382">
      <w:headerReference w:type="default" r:id="rId9"/>
      <w:pgSz w:w="12240" w:h="15840"/>
      <w:pgMar w:top="1440" w:right="1440" w:bottom="1440" w:left="1440" w:header="72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BFE62" w14:textId="77777777" w:rsidR="00585C4D" w:rsidRDefault="00585C4D">
      <w:pPr>
        <w:spacing w:line="240" w:lineRule="auto"/>
      </w:pPr>
      <w:r>
        <w:separator/>
      </w:r>
    </w:p>
  </w:endnote>
  <w:endnote w:type="continuationSeparator" w:id="0">
    <w:p w14:paraId="78F57019" w14:textId="77777777" w:rsidR="00585C4D" w:rsidRDefault="00585C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443999B-49E3-264F-BB5A-EC8E6C9EEECF}"/>
  </w:font>
  <w:font w:name="Arial">
    <w:panose1 w:val="020B0604020202020204"/>
    <w:charset w:val="00"/>
    <w:family w:val="swiss"/>
    <w:pitch w:val="variable"/>
    <w:sig w:usb0="E0002AFF" w:usb1="C0007843" w:usb2="00000009" w:usb3="00000000" w:csb0="000001FF" w:csb1="00000000"/>
    <w:embedRegular r:id="rId2" w:fontKey="{841C27F9-96D3-8A4A-9E00-43E8B741DAC4}"/>
    <w:embedBold r:id="rId3" w:fontKey="{65746AF1-F82E-894A-ABAD-96E41F891210}"/>
    <w:embedItalic r:id="rId4" w:fontKey="{40A90AD4-2C84-3E49-822F-4D863EC1ECB3}"/>
    <w:embedBoldItalic r:id="rId5" w:fontKey="{589EB61B-8E76-7F48-9630-B72513A5EC6C}"/>
  </w:font>
  <w:font w:name="Noto Sans Symbols">
    <w:panose1 w:val="020B0604020202020204"/>
    <w:charset w:val="00"/>
    <w:family w:val="swiss"/>
    <w:pitch w:val="variable"/>
    <w:sig w:usb0="E00082FF" w:usb1="4000205F" w:usb2="08000029" w:usb3="00000000" w:csb0="0000019F" w:csb1="00000000"/>
    <w:embedRegular r:id="rId6" w:fontKey="{B21CC0D9-1603-6B46-8DC2-BFBD63D34383}"/>
  </w:font>
  <w:font w:name="Liberation Sans">
    <w:altName w:val="Arial"/>
    <w:panose1 w:val="020B0604020202020204"/>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8" w:fontKey="{61A1AB27-AFAD-4840-9540-28951691B028}"/>
    <w:embedItalic r:id="rId9" w:fontKey="{66314F6D-00CA-0B4B-8401-392734C3355E}"/>
  </w:font>
  <w:font w:name="Mangal">
    <w:panose1 w:val="02040503050203030202"/>
    <w:charset w:val="01"/>
    <w:family w:val="roman"/>
    <w:pitch w:val="variable"/>
    <w:sig w:usb0="0000A003" w:usb1="00000000" w:usb2="00000000" w:usb3="00000000" w:csb0="00000001" w:csb1="00000000"/>
    <w:embedRegular r:id="rId10" w:fontKey="{B3461357-3CF8-7943-B193-AAEDF72AEB27}"/>
  </w:font>
  <w:font w:name="MS Gothic">
    <w:altName w:val="ＭＳ ゴシック"/>
    <w:panose1 w:val="020B0609070205080204"/>
    <w:charset w:val="80"/>
    <w:family w:val="modern"/>
    <w:pitch w:val="fixed"/>
    <w:sig w:usb0="E00002FF" w:usb1="6AC7FDFB" w:usb2="08000012" w:usb3="00000000" w:csb0="0002009F" w:csb1="00000000"/>
    <w:embedRegular r:id="rId11" w:subsetted="1" w:fontKey="{989B729E-7C27-764F-837F-048AEB0F1592}"/>
  </w:font>
  <w:font w:name="Calibri">
    <w:panose1 w:val="020F0502020204030204"/>
    <w:charset w:val="00"/>
    <w:family w:val="swiss"/>
    <w:pitch w:val="variable"/>
    <w:sig w:usb0="E0002AFF" w:usb1="C000247B" w:usb2="00000009" w:usb3="00000000" w:csb0="000001FF" w:csb1="00000000"/>
    <w:embedRegular r:id="rId12" w:fontKey="{0FA57787-B01F-9D4F-8C45-A681D7BF0854}"/>
  </w:font>
  <w:font w:name="Cambria">
    <w:panose1 w:val="02040503050406030204"/>
    <w:charset w:val="00"/>
    <w:family w:val="roman"/>
    <w:pitch w:val="variable"/>
    <w:sig w:usb0="E00006FF" w:usb1="420024FF" w:usb2="02000000" w:usb3="00000000" w:csb0="0000019F" w:csb1="00000000"/>
    <w:embedRegular r:id="rId13" w:fontKey="{EDC407BF-9763-AC47-9198-46E0D697A86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7E0C6" w14:textId="77777777" w:rsidR="00585C4D" w:rsidRDefault="00585C4D">
      <w:pPr>
        <w:spacing w:line="240" w:lineRule="auto"/>
      </w:pPr>
      <w:r>
        <w:separator/>
      </w:r>
    </w:p>
  </w:footnote>
  <w:footnote w:type="continuationSeparator" w:id="0">
    <w:p w14:paraId="69769DF6" w14:textId="77777777" w:rsidR="00585C4D" w:rsidRDefault="00585C4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576D8" w14:textId="77777777" w:rsidR="003257B2" w:rsidRDefault="003257B2">
    <w:pPr>
      <w:pBdr>
        <w:top w:val="nil"/>
        <w:left w:val="nil"/>
        <w:bottom w:val="nil"/>
        <w:right w:val="nil"/>
        <w:between w:val="nil"/>
      </w:pBd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762CA5"/>
    <w:multiLevelType w:val="multilevel"/>
    <w:tmpl w:val="CCDC90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8E24045"/>
    <w:multiLevelType w:val="multilevel"/>
    <w:tmpl w:val="01709DCA"/>
    <w:lvl w:ilvl="0">
      <w:numFmt w:val="bullet"/>
      <w:lvlText w:val="–"/>
      <w:lvlJc w:val="left"/>
      <w:pPr>
        <w:ind w:left="720" w:hanging="360"/>
      </w:pPr>
      <w:rPr>
        <w:rFonts w:ascii="Arial" w:eastAsia="Arial" w:hAnsi="Arial" w:cs="Arial" w:hint="default"/>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2" w15:restartNumberingAfterBreak="0">
    <w:nsid w:val="5AA82EAF"/>
    <w:multiLevelType w:val="multilevel"/>
    <w:tmpl w:val="11AC507A"/>
    <w:lvl w:ilvl="0">
      <w:numFmt w:val="bullet"/>
      <w:lvlText w:val="–"/>
      <w:lvlJc w:val="left"/>
      <w:pPr>
        <w:ind w:left="720" w:hanging="360"/>
      </w:pPr>
      <w:rPr>
        <w:rFonts w:ascii="Arial" w:eastAsia="Arial" w:hAnsi="Arial" w:cs="Arial" w:hint="default"/>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3" w15:restartNumberingAfterBreak="0">
    <w:nsid w:val="7CE66390"/>
    <w:multiLevelType w:val="multilevel"/>
    <w:tmpl w:val="9C085E8A"/>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4" w15:restartNumberingAfterBreak="0">
    <w:nsid w:val="7EFA1F38"/>
    <w:multiLevelType w:val="multilevel"/>
    <w:tmpl w:val="CFE88336"/>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num w:numId="1" w16cid:durableId="447892008">
    <w:abstractNumId w:val="4"/>
  </w:num>
  <w:num w:numId="2" w16cid:durableId="1995334717">
    <w:abstractNumId w:val="3"/>
  </w:num>
  <w:num w:numId="3" w16cid:durableId="1967854428">
    <w:abstractNumId w:val="0"/>
  </w:num>
  <w:num w:numId="4" w16cid:durableId="1632175473">
    <w:abstractNumId w:val="1"/>
  </w:num>
  <w:num w:numId="5" w16cid:durableId="74719447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57B2"/>
    <w:rsid w:val="001D4417"/>
    <w:rsid w:val="00222B5A"/>
    <w:rsid w:val="003257B2"/>
    <w:rsid w:val="00585C4D"/>
    <w:rsid w:val="005C43C4"/>
    <w:rsid w:val="00664E35"/>
    <w:rsid w:val="007861E9"/>
    <w:rsid w:val="00A509F0"/>
    <w:rsid w:val="00A83810"/>
    <w:rsid w:val="00AB1382"/>
    <w:rsid w:val="00D269DB"/>
    <w:rsid w:val="00FB32D6"/>
  </w:rsids>
  <m:mathPr>
    <m:mathFont m:val="Cambria Math"/>
    <m:brkBin m:val="before"/>
    <m:brkBinSub m:val="--"/>
    <m:smallFrac m:val="0"/>
    <m:dispDef/>
    <m:lMargin m:val="0"/>
    <m:rMargin m:val="0"/>
    <m:defJc m:val="centerGroup"/>
    <m:wrapIndent m:val="1440"/>
    <m:intLim m:val="subSup"/>
    <m:naryLim m:val="undOvr"/>
  </m:mathPr>
  <w:themeFontLang w:val="en-BY"/>
  <w:clrSchemeMapping w:bg1="light1" w:t1="dark1" w:bg2="light2" w:t2="dark2" w:accent1="accent1" w:accent2="accent2" w:accent3="accent3" w:accent4="accent4" w:accent5="accent5" w:accent6="accent6" w:hyperlink="hyperlink" w:followedHyperlink="followedHyperlink"/>
  <w:decimalSymbol w:val=","/>
  <w:listSeparator w:val=","/>
  <w14:docId w14:val="5DEEC791"/>
  <w15:docId w15:val="{76226346-65CD-D140-A9B8-50785149F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bidi="hi-IN"/>
    </w:rPr>
  </w:style>
  <w:style w:type="paragraph" w:styleId="Heading1">
    <w:name w:val="heading 1"/>
    <w:basedOn w:val="LO-normal"/>
    <w:next w:val="LO-normal"/>
    <w:uiPriority w:val="9"/>
    <w:qFormat/>
    <w:pPr>
      <w:keepNext/>
      <w:keepLines/>
      <w:spacing w:before="400" w:after="120" w:line="240" w:lineRule="auto"/>
      <w:outlineLvl w:val="0"/>
    </w:pPr>
    <w:rPr>
      <w:sz w:val="40"/>
      <w:szCs w:val="40"/>
    </w:rPr>
  </w:style>
  <w:style w:type="paragraph" w:styleId="Heading2">
    <w:name w:val="heading 2"/>
    <w:basedOn w:val="LO-normal"/>
    <w:next w:val="LO-normal"/>
    <w:uiPriority w:val="9"/>
    <w:unhideWhenUsed/>
    <w:qFormat/>
    <w:pPr>
      <w:keepNext/>
      <w:keepLines/>
      <w:spacing w:before="360" w:after="120" w:line="240" w:lineRule="auto"/>
      <w:outlineLvl w:val="1"/>
    </w:pPr>
    <w:rPr>
      <w:sz w:val="32"/>
      <w:szCs w:val="32"/>
    </w:rPr>
  </w:style>
  <w:style w:type="paragraph" w:styleId="Heading3">
    <w:name w:val="heading 3"/>
    <w:basedOn w:val="LO-normal"/>
    <w:next w:val="LO-normal"/>
    <w:uiPriority w:val="9"/>
    <w:unhideWhenUsed/>
    <w:qFormat/>
    <w:pPr>
      <w:keepNext/>
      <w:keepLines/>
      <w:spacing w:before="320" w:after="80" w:line="240" w:lineRule="auto"/>
      <w:outlineLvl w:val="2"/>
    </w:pPr>
    <w:rPr>
      <w:color w:val="434343"/>
      <w:sz w:val="28"/>
      <w:szCs w:val="28"/>
    </w:rPr>
  </w:style>
  <w:style w:type="paragraph" w:styleId="Heading4">
    <w:name w:val="heading 4"/>
    <w:basedOn w:val="LO-normal"/>
    <w:next w:val="LO-normal"/>
    <w:uiPriority w:val="9"/>
    <w:semiHidden/>
    <w:unhideWhenUsed/>
    <w:qFormat/>
    <w:pPr>
      <w:keepNext/>
      <w:keepLines/>
      <w:spacing w:before="280" w:after="80" w:line="240" w:lineRule="auto"/>
      <w:outlineLvl w:val="3"/>
    </w:pPr>
    <w:rPr>
      <w:color w:val="666666"/>
      <w:sz w:val="24"/>
      <w:szCs w:val="24"/>
    </w:rPr>
  </w:style>
  <w:style w:type="paragraph" w:styleId="Heading5">
    <w:name w:val="heading 5"/>
    <w:basedOn w:val="LO-normal"/>
    <w:next w:val="LO-normal"/>
    <w:uiPriority w:val="9"/>
    <w:semiHidden/>
    <w:unhideWhenUsed/>
    <w:qFormat/>
    <w:pPr>
      <w:keepNext/>
      <w:keepLines/>
      <w:spacing w:before="240" w:after="80" w:line="240" w:lineRule="auto"/>
      <w:outlineLvl w:val="4"/>
    </w:pPr>
    <w:rPr>
      <w:color w:val="666666"/>
    </w:rPr>
  </w:style>
  <w:style w:type="paragraph" w:styleId="Heading6">
    <w:name w:val="heading 6"/>
    <w:basedOn w:val="LO-normal"/>
    <w:next w:val="LO-normal"/>
    <w:uiPriority w:val="9"/>
    <w:semiHidden/>
    <w:unhideWhenUsed/>
    <w:qFormat/>
    <w:pPr>
      <w:keepNext/>
      <w:keepLines/>
      <w:spacing w:before="240" w:after="80" w:line="240" w:lineRule="auto"/>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LO-normal"/>
    <w:next w:val="LO-normal"/>
    <w:uiPriority w:val="10"/>
    <w:qFormat/>
    <w:pPr>
      <w:keepNext/>
      <w:keepLines/>
      <w:spacing w:after="60" w:line="240" w:lineRule="auto"/>
    </w:pPr>
    <w:rPr>
      <w:sz w:val="52"/>
      <w:szCs w:val="52"/>
    </w:rPr>
  </w:style>
  <w:style w:type="paragraph" w:customStyle="1" w:styleId="Nagwek">
    <w:name w:val="Nagłówek"/>
    <w:basedOn w:val="Normal"/>
    <w:next w:val="BodyText"/>
    <w:qFormat/>
    <w:pPr>
      <w:keepNext/>
      <w:spacing w:before="240" w:after="120"/>
    </w:pPr>
    <w:rPr>
      <w:rFonts w:ascii="Liberation Sans" w:eastAsia="Microsoft YaHei" w:hAnsi="Liberation Sans" w:cs="Lucida Sans"/>
      <w:sz w:val="28"/>
      <w:szCs w:val="28"/>
    </w:rPr>
  </w:style>
  <w:style w:type="paragraph" w:styleId="BodyText">
    <w:name w:val="Body Text"/>
    <w:basedOn w:val="Normal"/>
    <w:pPr>
      <w:spacing w:after="140"/>
    </w:pPr>
  </w:style>
  <w:style w:type="paragraph" w:styleId="List">
    <w:name w:val="List"/>
    <w:basedOn w:val="BodyText"/>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eks">
    <w:name w:val="Indeks"/>
    <w:basedOn w:val="Normal"/>
    <w:qFormat/>
    <w:pPr>
      <w:suppressLineNumbers/>
    </w:pPr>
    <w:rPr>
      <w:rFonts w:cs="Lucida Sans"/>
    </w:rPr>
  </w:style>
  <w:style w:type="paragraph" w:customStyle="1" w:styleId="LO-normal">
    <w:name w:val="LO-normal"/>
    <w:qFormat/>
    <w:pPr>
      <w:suppressAutoHyphens/>
    </w:pPr>
    <w:rPr>
      <w:lang w:eastAsia="zh-CN" w:bidi="hi-IN"/>
    </w:rPr>
  </w:style>
  <w:style w:type="paragraph" w:styleId="Subtitle">
    <w:name w:val="Subtitle"/>
    <w:basedOn w:val="Normal"/>
    <w:next w:val="Normal"/>
    <w:uiPriority w:val="11"/>
    <w:qFormat/>
    <w:pPr>
      <w:keepNext/>
      <w:keepLines/>
      <w:spacing w:after="320" w:line="240" w:lineRule="auto"/>
    </w:pPr>
    <w:rPr>
      <w:color w:val="666666"/>
      <w:sz w:val="30"/>
      <w:szCs w:val="30"/>
    </w:rPr>
  </w:style>
  <w:style w:type="paragraph" w:customStyle="1" w:styleId="Gwkaistopka">
    <w:name w:val="Główka i stopka"/>
    <w:basedOn w:val="Normal"/>
    <w:qFormat/>
  </w:style>
  <w:style w:type="paragraph" w:styleId="Header">
    <w:name w:val="header"/>
    <w:basedOn w:val="Gwkaistopka"/>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left w:w="100" w:type="dxa"/>
        <w:right w:w="100" w:type="dxa"/>
      </w:tblCellMar>
    </w:tblPr>
  </w:style>
  <w:style w:type="table" w:customStyle="1" w:styleId="a8">
    <w:basedOn w:val="TableNormal"/>
    <w:tblPr>
      <w:tblStyleRowBandSize w:val="1"/>
      <w:tblStyleColBandSize w:val="1"/>
      <w:tblCellMar>
        <w:left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9287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semiHidden/>
    <w:unhideWhenUsed/>
    <w:rsid w:val="008A4CA6"/>
    <w:pPr>
      <w:tabs>
        <w:tab w:val="center" w:pos="4513"/>
        <w:tab w:val="right" w:pos="9026"/>
      </w:tabs>
      <w:spacing w:line="240" w:lineRule="auto"/>
    </w:pPr>
    <w:rPr>
      <w:rFonts w:cs="Mangal"/>
      <w:szCs w:val="20"/>
    </w:rPr>
  </w:style>
  <w:style w:type="character" w:customStyle="1" w:styleId="FooterChar">
    <w:name w:val="Footer Char"/>
    <w:basedOn w:val="DefaultParagraphFont"/>
    <w:link w:val="Footer"/>
    <w:uiPriority w:val="99"/>
    <w:semiHidden/>
    <w:rsid w:val="008A4CA6"/>
    <w:rPr>
      <w:rFonts w:cs="Mangal"/>
      <w:szCs w:val="20"/>
      <w:lang w:eastAsia="zh-CN" w:bidi="hi-IN"/>
    </w:r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pPr>
      <w:spacing w:line="240" w:lineRule="auto"/>
    </w:pPr>
    <w:tblPr>
      <w:tblStyleRowBandSize w:val="1"/>
      <w:tblStyleColBandSize w:val="1"/>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left w:w="100" w:type="dxa"/>
        <w:right w:w="100" w:type="dxa"/>
      </w:tblCellMar>
    </w:tblPr>
  </w:style>
  <w:style w:type="table" w:customStyle="1" w:styleId="af5">
    <w:basedOn w:val="TableNormal"/>
    <w:tblPr>
      <w:tblStyleRowBandSize w:val="1"/>
      <w:tblStyleColBandSize w:val="1"/>
      <w:tblCellMar>
        <w:left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artpower.applyportal.org/profile/"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Mr9WxueQ9GmyYlouytYU99Yxjg==">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14</Pages>
  <Words>3635</Words>
  <Characters>20725</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Bahdan Khmialnitski</cp:lastModifiedBy>
  <cp:revision>5</cp:revision>
  <dcterms:created xsi:type="dcterms:W3CDTF">2025-06-05T13:34:00Z</dcterms:created>
  <dcterms:modified xsi:type="dcterms:W3CDTF">2025-07-09T10:50:00Z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0x01010021D6923FB2A0DA4C8CF56489DD9042FB</vt:lpwstr>
  </property>
  <property fmtid="{D5CDD505-2E9C-101B-9397-08002B2CF9AE}" pid="3" name="MediaServiceImageTags">
    <vt:lpwstr/>
  </property>
</Properties>
</file>